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935" w:rsidRDefault="00701961" w:rsidP="009F76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S</w:t>
      </w:r>
      <w:r>
        <w:rPr>
          <w:rFonts w:ascii="Times New Roman" w:hAnsi="Times New Roman" w:cs="Times New Roman"/>
          <w:b/>
          <w:sz w:val="24"/>
        </w:rPr>
        <w:t>-</w:t>
      </w:r>
      <w:r w:rsidR="001B0567">
        <w:rPr>
          <w:rFonts w:ascii="Times New Roman" w:hAnsi="Times New Roman" w:cs="Times New Roman"/>
          <w:b/>
          <w:sz w:val="24"/>
        </w:rPr>
        <w:t>РАСПРЕДЕЛЕНИЕ РАНГОВОЙ КОНКУРЕНТОСПОСОБНОСТИ</w:t>
      </w:r>
    </w:p>
    <w:p w:rsidR="009F762B" w:rsidRDefault="001B0567" w:rsidP="009F76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ЭКОНОМИЧЕСК</w:t>
      </w:r>
      <w:r w:rsidR="00C84225">
        <w:rPr>
          <w:rFonts w:ascii="Times New Roman" w:hAnsi="Times New Roman" w:cs="Times New Roman"/>
          <w:b/>
          <w:sz w:val="24"/>
        </w:rPr>
        <w:t>ИХ</w:t>
      </w:r>
      <w:r>
        <w:rPr>
          <w:rFonts w:ascii="Times New Roman" w:hAnsi="Times New Roman" w:cs="Times New Roman"/>
          <w:b/>
          <w:sz w:val="24"/>
        </w:rPr>
        <w:t xml:space="preserve"> ЦЕНОЗ</w:t>
      </w:r>
      <w:r w:rsidR="00C84225">
        <w:rPr>
          <w:rFonts w:ascii="Times New Roman" w:hAnsi="Times New Roman" w:cs="Times New Roman"/>
          <w:b/>
          <w:sz w:val="24"/>
        </w:rPr>
        <w:t>ОВ</w:t>
      </w:r>
    </w:p>
    <w:p w:rsidR="009F2ED0" w:rsidRPr="00CC0E2C" w:rsidRDefault="00E76AAB" w:rsidP="009F2E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04B91">
        <w:rPr>
          <w:rFonts w:ascii="Times New Roman" w:hAnsi="Times New Roman" w:cs="Times New Roman"/>
          <w:sz w:val="24"/>
        </w:rPr>
        <w:t>Фуфаев</w:t>
      </w:r>
      <w:proofErr w:type="spellEnd"/>
      <w:r w:rsidRPr="00E04B91">
        <w:rPr>
          <w:rFonts w:ascii="Times New Roman" w:hAnsi="Times New Roman" w:cs="Times New Roman"/>
          <w:sz w:val="24"/>
        </w:rPr>
        <w:t xml:space="preserve"> В.В.</w:t>
      </w:r>
      <w:r w:rsidR="009F2ED0">
        <w:rPr>
          <w:rFonts w:ascii="Times New Roman" w:hAnsi="Times New Roman" w:cs="Times New Roman"/>
          <w:sz w:val="24"/>
        </w:rPr>
        <w:t>,</w:t>
      </w:r>
      <w:r w:rsidR="009F2ED0" w:rsidRPr="009F2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ED0" w:rsidRPr="00CC0E2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СИСТЕМНЫХ ИССЛЕДОВАНИЙ</w:t>
      </w:r>
    </w:p>
    <w:p w:rsidR="001A2DC7" w:rsidRDefault="002F20E5" w:rsidP="00504935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Одним из методов оценки конкурентоспособности</w:t>
      </w:r>
      <w:r w:rsidR="000C7949">
        <w:rPr>
          <w:rFonts w:ascii="Times New Roman" w:hAnsi="Times New Roman" w:cs="Times New Roman"/>
          <w:sz w:val="24"/>
        </w:rPr>
        <w:t xml:space="preserve"> </w:t>
      </w:r>
      <w:r w:rsidR="00B070B3">
        <w:rPr>
          <w:rFonts w:ascii="Times New Roman" w:hAnsi="Times New Roman" w:cs="Times New Roman"/>
          <w:sz w:val="24"/>
        </w:rPr>
        <w:t xml:space="preserve">объекта (товара, предприятия, отрасли, региона, страны) </w:t>
      </w:r>
      <w:r>
        <w:rPr>
          <w:rFonts w:ascii="Times New Roman" w:hAnsi="Times New Roman" w:cs="Times New Roman"/>
          <w:sz w:val="24"/>
        </w:rPr>
        <w:t>является рейтинг</w:t>
      </w:r>
      <w:r w:rsidR="00875DBE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875DBE">
        <w:rPr>
          <w:rFonts w:ascii="Times New Roman" w:hAnsi="Times New Roman" w:cs="Times New Roman"/>
          <w:sz w:val="24"/>
        </w:rPr>
        <w:t>рэнкинг</w:t>
      </w:r>
      <w:proofErr w:type="spellEnd"/>
      <w:r w:rsidR="00875DBE">
        <w:rPr>
          <w:rFonts w:ascii="Times New Roman" w:hAnsi="Times New Roman" w:cs="Times New Roman"/>
          <w:sz w:val="24"/>
        </w:rPr>
        <w:t>)</w:t>
      </w:r>
      <w:r w:rsidR="00E76AAB" w:rsidRPr="004B2EA4">
        <w:rPr>
          <w:rFonts w:ascii="Times New Roman" w:hAnsi="Times New Roman" w:cs="Times New Roman"/>
          <w:sz w:val="24"/>
        </w:rPr>
        <w:t xml:space="preserve">. </w:t>
      </w:r>
      <w:r w:rsidR="00370B87">
        <w:rPr>
          <w:rFonts w:ascii="Times New Roman" w:hAnsi="Times New Roman" w:cs="Times New Roman"/>
          <w:sz w:val="24"/>
        </w:rPr>
        <w:t xml:space="preserve">Множество объектов </w:t>
      </w:r>
      <w:r w:rsidR="00F13B74">
        <w:rPr>
          <w:rFonts w:ascii="Times New Roman" w:hAnsi="Times New Roman" w:cs="Times New Roman"/>
          <w:sz w:val="24"/>
        </w:rPr>
        <w:t>может быть представлен</w:t>
      </w:r>
      <w:r w:rsidR="00370B87">
        <w:rPr>
          <w:rFonts w:ascii="Times New Roman" w:hAnsi="Times New Roman" w:cs="Times New Roman"/>
          <w:sz w:val="24"/>
        </w:rPr>
        <w:t>о</w:t>
      </w:r>
      <w:r w:rsidR="00F13B74">
        <w:rPr>
          <w:rFonts w:ascii="Times New Roman" w:hAnsi="Times New Roman" w:cs="Times New Roman"/>
          <w:sz w:val="24"/>
        </w:rPr>
        <w:t xml:space="preserve"> как </w:t>
      </w:r>
      <w:proofErr w:type="gramStart"/>
      <w:r w:rsidR="00F13B74">
        <w:rPr>
          <w:rFonts w:ascii="Times New Roman" w:hAnsi="Times New Roman" w:cs="Times New Roman"/>
          <w:sz w:val="24"/>
        </w:rPr>
        <w:t>некотор</w:t>
      </w:r>
      <w:r w:rsidR="00131A7B">
        <w:rPr>
          <w:rFonts w:ascii="Times New Roman" w:hAnsi="Times New Roman" w:cs="Times New Roman"/>
          <w:sz w:val="24"/>
        </w:rPr>
        <w:t>ый</w:t>
      </w:r>
      <w:proofErr w:type="gramEnd"/>
      <w:r w:rsidR="00F13B7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1A7B">
        <w:rPr>
          <w:rFonts w:ascii="Times New Roman" w:hAnsi="Times New Roman" w:cs="Times New Roman"/>
          <w:sz w:val="24"/>
        </w:rPr>
        <w:t>ценоз</w:t>
      </w:r>
      <w:proofErr w:type="spellEnd"/>
      <w:r w:rsidR="008E7BB0">
        <w:rPr>
          <w:rFonts w:ascii="Times New Roman" w:hAnsi="Times New Roman" w:cs="Times New Roman"/>
          <w:sz w:val="24"/>
        </w:rPr>
        <w:t xml:space="preserve"> в концепции </w:t>
      </w:r>
      <w:r w:rsidR="00F13B74">
        <w:rPr>
          <w:rFonts w:ascii="Times New Roman" w:hAnsi="Times New Roman" w:cs="Times New Roman"/>
          <w:sz w:val="24"/>
        </w:rPr>
        <w:t xml:space="preserve">научного направления </w:t>
      </w:r>
      <w:r w:rsidR="00F13B74" w:rsidRPr="00CB4445">
        <w:rPr>
          <w:rFonts w:ascii="Times New Roman" w:hAnsi="Times New Roman" w:cs="Times New Roman"/>
          <w:sz w:val="24"/>
        </w:rPr>
        <w:t>[</w:t>
      </w:r>
      <w:r w:rsidR="00F13B74">
        <w:rPr>
          <w:rFonts w:ascii="Times New Roman" w:hAnsi="Times New Roman" w:cs="Times New Roman"/>
          <w:sz w:val="24"/>
        </w:rPr>
        <w:t>1</w:t>
      </w:r>
      <w:r w:rsidR="00F13B74" w:rsidRPr="00CB4445">
        <w:rPr>
          <w:rFonts w:ascii="Times New Roman" w:hAnsi="Times New Roman" w:cs="Times New Roman"/>
          <w:sz w:val="24"/>
        </w:rPr>
        <w:t>]</w:t>
      </w:r>
      <w:r w:rsidR="00F13B74">
        <w:rPr>
          <w:rFonts w:ascii="Times New Roman" w:hAnsi="Times New Roman" w:cs="Times New Roman"/>
          <w:sz w:val="24"/>
        </w:rPr>
        <w:t xml:space="preserve">, развиваемого </w:t>
      </w:r>
      <w:r w:rsidR="008E7BB0">
        <w:rPr>
          <w:rFonts w:ascii="Times New Roman" w:hAnsi="Times New Roman" w:cs="Times New Roman"/>
          <w:sz w:val="24"/>
        </w:rPr>
        <w:t xml:space="preserve">в </w:t>
      </w:r>
      <w:r w:rsidR="008E7BB0" w:rsidRPr="005A3CFF">
        <w:rPr>
          <w:rFonts w:ascii="Times New Roman" w:hAnsi="Times New Roman" w:cs="Times New Roman"/>
          <w:sz w:val="24"/>
        </w:rPr>
        <w:t>[</w:t>
      </w:r>
      <w:r w:rsidR="008E7BB0">
        <w:rPr>
          <w:rFonts w:ascii="Times New Roman" w:hAnsi="Times New Roman" w:cs="Times New Roman"/>
          <w:sz w:val="24"/>
        </w:rPr>
        <w:t>2</w:t>
      </w:r>
      <w:r w:rsidR="008E7BB0" w:rsidRPr="005A3CFF">
        <w:rPr>
          <w:rFonts w:ascii="Times New Roman" w:hAnsi="Times New Roman" w:cs="Times New Roman"/>
          <w:sz w:val="24"/>
        </w:rPr>
        <w:t>]</w:t>
      </w:r>
      <w:r w:rsidR="008E7BB0">
        <w:rPr>
          <w:rFonts w:ascii="Times New Roman" w:hAnsi="Times New Roman" w:cs="Times New Roman"/>
          <w:sz w:val="24"/>
        </w:rPr>
        <w:t xml:space="preserve"> </w:t>
      </w:r>
      <w:r w:rsidR="00D45A8C">
        <w:rPr>
          <w:rFonts w:ascii="Times New Roman" w:hAnsi="Times New Roman" w:cs="Times New Roman"/>
          <w:sz w:val="24"/>
        </w:rPr>
        <w:t>по аналогии с биоц</w:t>
      </w:r>
      <w:r w:rsidR="00D45A8C">
        <w:rPr>
          <w:rFonts w:ascii="Times New Roman" w:hAnsi="Times New Roman" w:cs="Times New Roman"/>
          <w:sz w:val="24"/>
        </w:rPr>
        <w:t>е</w:t>
      </w:r>
      <w:r w:rsidR="00D45A8C">
        <w:rPr>
          <w:rFonts w:ascii="Times New Roman" w:hAnsi="Times New Roman" w:cs="Times New Roman"/>
          <w:sz w:val="24"/>
        </w:rPr>
        <w:t xml:space="preserve">нозами и </w:t>
      </w:r>
      <w:proofErr w:type="spellStart"/>
      <w:r w:rsidR="00D45A8C">
        <w:rPr>
          <w:rFonts w:ascii="Times New Roman" w:hAnsi="Times New Roman" w:cs="Times New Roman"/>
          <w:sz w:val="24"/>
        </w:rPr>
        <w:t>техноценозами</w:t>
      </w:r>
      <w:proofErr w:type="spellEnd"/>
      <w:r w:rsidR="00D45A8C">
        <w:rPr>
          <w:rFonts w:ascii="Times New Roman" w:hAnsi="Times New Roman" w:cs="Times New Roman"/>
          <w:sz w:val="24"/>
        </w:rPr>
        <w:t xml:space="preserve"> </w:t>
      </w:r>
      <w:r w:rsidR="008E7BB0">
        <w:rPr>
          <w:rFonts w:ascii="Times New Roman" w:hAnsi="Times New Roman" w:cs="Times New Roman"/>
          <w:sz w:val="24"/>
        </w:rPr>
        <w:t xml:space="preserve">применительно к экономическим </w:t>
      </w:r>
      <w:proofErr w:type="spellStart"/>
      <w:r w:rsidR="008E7BB0">
        <w:rPr>
          <w:rFonts w:ascii="Times New Roman" w:hAnsi="Times New Roman" w:cs="Times New Roman"/>
          <w:sz w:val="24"/>
        </w:rPr>
        <w:t>ценозам</w:t>
      </w:r>
      <w:proofErr w:type="spellEnd"/>
      <w:r w:rsidR="00D45A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13B7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Динамика изменения рангов</w:t>
      </w:r>
      <w:r w:rsidR="005E6AB6">
        <w:rPr>
          <w:rFonts w:ascii="Times New Roman" w:hAnsi="Times New Roman" w:cs="Times New Roman"/>
          <w:sz w:val="24"/>
        </w:rPr>
        <w:t xml:space="preserve"> </w:t>
      </w:r>
      <w:r w:rsidRPr="004B2EA4">
        <w:rPr>
          <w:rFonts w:ascii="Times New Roman" w:hAnsi="Times New Roman" w:cs="Times New Roman"/>
          <w:sz w:val="24"/>
        </w:rPr>
        <w:t xml:space="preserve">в </w:t>
      </w:r>
      <w:r w:rsidR="00352779">
        <w:rPr>
          <w:rFonts w:ascii="Times New Roman" w:hAnsi="Times New Roman" w:cs="Times New Roman"/>
          <w:sz w:val="24"/>
        </w:rPr>
        <w:t xml:space="preserve">ряду </w:t>
      </w:r>
      <w:r w:rsidRPr="004B2EA4">
        <w:rPr>
          <w:rFonts w:ascii="Times New Roman" w:hAnsi="Times New Roman" w:cs="Times New Roman"/>
          <w:sz w:val="24"/>
        </w:rPr>
        <w:t>рейтинг</w:t>
      </w:r>
      <w:r w:rsidR="00352779">
        <w:rPr>
          <w:rFonts w:ascii="Times New Roman" w:hAnsi="Times New Roman" w:cs="Times New Roman"/>
          <w:sz w:val="24"/>
        </w:rPr>
        <w:t>ов</w:t>
      </w:r>
      <w:r>
        <w:rPr>
          <w:rFonts w:ascii="Times New Roman" w:hAnsi="Times New Roman" w:cs="Times New Roman"/>
          <w:sz w:val="24"/>
        </w:rPr>
        <w:t xml:space="preserve"> </w:t>
      </w:r>
      <w:r w:rsidR="00875DBE">
        <w:rPr>
          <w:rFonts w:ascii="Times New Roman" w:hAnsi="Times New Roman" w:cs="Times New Roman"/>
          <w:sz w:val="24"/>
        </w:rPr>
        <w:t xml:space="preserve">во времени </w:t>
      </w:r>
      <w:r>
        <w:rPr>
          <w:rFonts w:ascii="Times New Roman" w:hAnsi="Times New Roman" w:cs="Times New Roman"/>
          <w:sz w:val="24"/>
        </w:rPr>
        <w:t>по выделенному показателю</w:t>
      </w:r>
      <w:r w:rsidR="00647D42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отражает </w:t>
      </w:r>
      <w:r w:rsidR="00352779">
        <w:rPr>
          <w:rFonts w:ascii="Times New Roman" w:hAnsi="Times New Roman" w:cs="Times New Roman"/>
          <w:sz w:val="24"/>
        </w:rPr>
        <w:t>рангов</w:t>
      </w:r>
      <w:r w:rsidR="00875DBE">
        <w:rPr>
          <w:rFonts w:ascii="Times New Roman" w:hAnsi="Times New Roman" w:cs="Times New Roman"/>
          <w:sz w:val="24"/>
        </w:rPr>
        <w:t>ую</w:t>
      </w:r>
      <w:r>
        <w:rPr>
          <w:rFonts w:ascii="Times New Roman" w:hAnsi="Times New Roman" w:cs="Times New Roman"/>
          <w:sz w:val="24"/>
        </w:rPr>
        <w:t xml:space="preserve"> конкурентоспосо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ност</w:t>
      </w:r>
      <w:r w:rsidR="00875DBE">
        <w:rPr>
          <w:rFonts w:ascii="Times New Roman" w:hAnsi="Times New Roman" w:cs="Times New Roman"/>
          <w:sz w:val="24"/>
        </w:rPr>
        <w:t>ь</w:t>
      </w:r>
      <w:r w:rsidR="00352779">
        <w:rPr>
          <w:rFonts w:ascii="Times New Roman" w:hAnsi="Times New Roman" w:cs="Times New Roman"/>
          <w:sz w:val="24"/>
        </w:rPr>
        <w:t xml:space="preserve"> объекта</w:t>
      </w:r>
      <w:r>
        <w:rPr>
          <w:rFonts w:ascii="Times New Roman" w:hAnsi="Times New Roman" w:cs="Times New Roman"/>
          <w:sz w:val="24"/>
        </w:rPr>
        <w:t>.</w:t>
      </w:r>
      <w:r w:rsidR="00E76AAB" w:rsidRPr="004B2EA4">
        <w:rPr>
          <w:rFonts w:ascii="Times New Roman" w:hAnsi="Times New Roman" w:cs="Times New Roman"/>
          <w:sz w:val="24"/>
        </w:rPr>
        <w:t xml:space="preserve"> Если </w:t>
      </w:r>
      <w:r w:rsidR="003F3DCF">
        <w:rPr>
          <w:rFonts w:ascii="Times New Roman" w:hAnsi="Times New Roman" w:cs="Times New Roman"/>
          <w:sz w:val="24"/>
        </w:rPr>
        <w:t>одни объекты</w:t>
      </w:r>
      <w:r w:rsidR="00E76AAB" w:rsidRPr="004B2EA4">
        <w:rPr>
          <w:rFonts w:ascii="Times New Roman" w:hAnsi="Times New Roman" w:cs="Times New Roman"/>
          <w:sz w:val="24"/>
        </w:rPr>
        <w:t xml:space="preserve"> </w:t>
      </w:r>
      <w:r w:rsidR="00D854DA">
        <w:rPr>
          <w:rFonts w:ascii="Times New Roman" w:hAnsi="Times New Roman" w:cs="Times New Roman"/>
          <w:sz w:val="24"/>
        </w:rPr>
        <w:t>перемещаются</w:t>
      </w:r>
      <w:r w:rsidR="00E76AAB" w:rsidRPr="004B2EA4">
        <w:rPr>
          <w:rFonts w:ascii="Times New Roman" w:hAnsi="Times New Roman" w:cs="Times New Roman"/>
          <w:sz w:val="24"/>
        </w:rPr>
        <w:t xml:space="preserve"> вверх к первым местам рейтинга, то обязательно </w:t>
      </w:r>
      <w:r w:rsidR="00D45A8C">
        <w:rPr>
          <w:rFonts w:ascii="Times New Roman" w:hAnsi="Times New Roman" w:cs="Times New Roman"/>
          <w:sz w:val="24"/>
        </w:rPr>
        <w:t>наличие</w:t>
      </w:r>
      <w:r w:rsidR="00E76AAB" w:rsidRPr="004B2EA4">
        <w:rPr>
          <w:rFonts w:ascii="Times New Roman" w:hAnsi="Times New Roman" w:cs="Times New Roman"/>
          <w:sz w:val="24"/>
        </w:rPr>
        <w:t xml:space="preserve"> </w:t>
      </w:r>
      <w:r w:rsidR="003F3DCF">
        <w:rPr>
          <w:rFonts w:ascii="Times New Roman" w:hAnsi="Times New Roman" w:cs="Times New Roman"/>
          <w:sz w:val="24"/>
        </w:rPr>
        <w:t>объект</w:t>
      </w:r>
      <w:r w:rsidR="00D45A8C">
        <w:rPr>
          <w:rFonts w:ascii="Times New Roman" w:hAnsi="Times New Roman" w:cs="Times New Roman"/>
          <w:sz w:val="24"/>
        </w:rPr>
        <w:t>ов</w:t>
      </w:r>
      <w:r w:rsidR="003F3DCF">
        <w:rPr>
          <w:rFonts w:ascii="Times New Roman" w:hAnsi="Times New Roman" w:cs="Times New Roman"/>
          <w:sz w:val="24"/>
        </w:rPr>
        <w:t>, которые</w:t>
      </w:r>
      <w:r w:rsidR="00E76AAB" w:rsidRPr="004B2EA4">
        <w:rPr>
          <w:rFonts w:ascii="Times New Roman" w:hAnsi="Times New Roman" w:cs="Times New Roman"/>
          <w:sz w:val="24"/>
        </w:rPr>
        <w:t xml:space="preserve"> </w:t>
      </w:r>
      <w:r w:rsidR="00D854DA">
        <w:rPr>
          <w:rFonts w:ascii="Times New Roman" w:hAnsi="Times New Roman" w:cs="Times New Roman"/>
          <w:sz w:val="24"/>
        </w:rPr>
        <w:t>перемещаются</w:t>
      </w:r>
      <w:r w:rsidR="00E76AAB" w:rsidRPr="004B2EA4">
        <w:rPr>
          <w:rFonts w:ascii="Times New Roman" w:hAnsi="Times New Roman" w:cs="Times New Roman"/>
          <w:sz w:val="24"/>
        </w:rPr>
        <w:t xml:space="preserve"> вниз к последним местам</w:t>
      </w:r>
      <w:r w:rsidR="005E6AB6">
        <w:rPr>
          <w:rFonts w:ascii="Times New Roman" w:hAnsi="Times New Roman" w:cs="Times New Roman"/>
          <w:sz w:val="24"/>
        </w:rPr>
        <w:t xml:space="preserve">, соблюдая </w:t>
      </w:r>
      <w:r w:rsidR="009B528C">
        <w:rPr>
          <w:rFonts w:ascii="Times New Roman" w:hAnsi="Times New Roman" w:cs="Times New Roman"/>
          <w:sz w:val="24"/>
        </w:rPr>
        <w:t xml:space="preserve">структурно-топологический </w:t>
      </w:r>
      <w:r w:rsidR="00E76AAB" w:rsidRPr="004B2EA4">
        <w:rPr>
          <w:rFonts w:ascii="Times New Roman" w:hAnsi="Times New Roman" w:cs="Times New Roman"/>
          <w:sz w:val="24"/>
        </w:rPr>
        <w:t>баланс</w:t>
      </w:r>
      <w:r w:rsidR="005E6AB6">
        <w:rPr>
          <w:rFonts w:ascii="Times New Roman" w:hAnsi="Times New Roman" w:cs="Times New Roman"/>
          <w:sz w:val="24"/>
        </w:rPr>
        <w:t xml:space="preserve"> постоянства общего количества мест</w:t>
      </w:r>
      <w:r w:rsidR="00E76AAB" w:rsidRPr="004B2EA4">
        <w:rPr>
          <w:rFonts w:ascii="Times New Roman" w:hAnsi="Times New Roman" w:cs="Times New Roman"/>
          <w:sz w:val="24"/>
        </w:rPr>
        <w:t>.</w:t>
      </w:r>
      <w:r w:rsidR="00D45A8C">
        <w:rPr>
          <w:rFonts w:ascii="Times New Roman" w:hAnsi="Times New Roman" w:cs="Times New Roman"/>
          <w:sz w:val="24"/>
        </w:rPr>
        <w:t xml:space="preserve"> </w:t>
      </w:r>
      <w:r w:rsidR="005E6AB6">
        <w:rPr>
          <w:rFonts w:ascii="Times New Roman" w:eastAsia="Times New Roman" w:hAnsi="Times New Roman" w:cs="Times New Roman"/>
          <w:sz w:val="24"/>
          <w:szCs w:val="26"/>
          <w:lang w:eastAsia="ru-RU"/>
        </w:rPr>
        <w:t>Т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опологически</w:t>
      </w:r>
      <w:r w:rsidR="005E6AB6">
        <w:rPr>
          <w:rFonts w:ascii="Times New Roman" w:eastAsia="Times New Roman" w:hAnsi="Times New Roman" w:cs="Times New Roman"/>
          <w:sz w:val="24"/>
          <w:szCs w:val="26"/>
          <w:lang w:eastAsia="ru-RU"/>
        </w:rPr>
        <w:t>е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характеристик</w:t>
      </w:r>
      <w:r w:rsidR="005E6AB6">
        <w:rPr>
          <w:rFonts w:ascii="Times New Roman" w:eastAsia="Times New Roman" w:hAnsi="Times New Roman" w:cs="Times New Roman"/>
          <w:sz w:val="24"/>
          <w:szCs w:val="26"/>
          <w:lang w:eastAsia="ru-RU"/>
        </w:rPr>
        <w:t>и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5E6AB6">
        <w:rPr>
          <w:rFonts w:ascii="Times New Roman" w:eastAsia="Times New Roman" w:hAnsi="Times New Roman" w:cs="Times New Roman"/>
          <w:sz w:val="24"/>
          <w:szCs w:val="26"/>
          <w:lang w:eastAsia="ru-RU"/>
        </w:rPr>
        <w:t>т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раектори</w:t>
      </w:r>
      <w:r w:rsidR="00647D42">
        <w:rPr>
          <w:rFonts w:ascii="Times New Roman" w:eastAsia="Times New Roman" w:hAnsi="Times New Roman" w:cs="Times New Roman"/>
          <w:sz w:val="24"/>
          <w:szCs w:val="26"/>
          <w:lang w:eastAsia="ru-RU"/>
        </w:rPr>
        <w:t>и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отдельного объекта в проекции координат</w:t>
      </w:r>
      <w:r w:rsidR="005E6AB6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«ранг-время» рейтинга 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явля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>ю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тся объекти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в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ным показателем степени взаимосвязи с топологическими свойствами </w:t>
      </w:r>
      <w:r w:rsidR="00370B87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динамики 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остальных объе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к</w:t>
      </w:r>
      <w:r w:rsidR="005E6AB6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тов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proofErr w:type="spellStart"/>
      <w:r w:rsidR="00584373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ценоза</w:t>
      </w:r>
      <w:proofErr w:type="spellEnd"/>
      <w:r w:rsidR="00584373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>в целом</w:t>
      </w:r>
      <w:r w:rsidR="00584373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>.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F13B74">
        <w:rPr>
          <w:rFonts w:ascii="Times New Roman" w:eastAsia="Times New Roman" w:hAnsi="Times New Roman" w:cs="Times New Roman"/>
          <w:sz w:val="24"/>
          <w:szCs w:val="26"/>
          <w:lang w:eastAsia="ru-RU"/>
        </w:rPr>
        <w:t>Д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инамика изменения </w:t>
      </w:r>
      <w:r w:rsidR="00875D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места объекта в 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>рейтинг</w:t>
      </w:r>
      <w:r w:rsidR="00875DBE">
        <w:rPr>
          <w:rFonts w:ascii="Times New Roman" w:eastAsia="Times New Roman" w:hAnsi="Times New Roman" w:cs="Times New Roman"/>
          <w:sz w:val="24"/>
          <w:szCs w:val="26"/>
          <w:lang w:eastAsia="ru-RU"/>
        </w:rPr>
        <w:t>е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(перескока по рангам) во вр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>е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мени формализуется </w:t>
      </w:r>
      <w:r w:rsidR="00352779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ранговой </w:t>
      </w:r>
      <w:r w:rsidR="00D56287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конкурентной </w:t>
      </w:r>
      <w:r w:rsidR="0058437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скоростью. </w:t>
      </w:r>
      <w:r w:rsidR="003B59A9">
        <w:rPr>
          <w:rFonts w:ascii="Times New Roman" w:hAnsi="Times New Roman" w:cs="Times New Roman"/>
          <w:sz w:val="24"/>
        </w:rPr>
        <w:t xml:space="preserve">Ранжирование </w:t>
      </w:r>
      <w:r w:rsidR="006C6983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уменьшению</w:t>
      </w:r>
      <w:r w:rsidR="006C6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скоростей объектов </w:t>
      </w:r>
      <w:r w:rsidR="006C6983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дает </w:t>
      </w:r>
      <w:proofErr w:type="spellStart"/>
      <w:proofErr w:type="gramStart"/>
      <w:r w:rsidR="006C6983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ранг-размерное</w:t>
      </w:r>
      <w:proofErr w:type="spellEnd"/>
      <w:proofErr w:type="gramEnd"/>
      <w:r w:rsidR="006C6983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S-</w:t>
      </w:r>
      <w:r w:rsidR="00370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образное </w:t>
      </w:r>
      <w:r w:rsidR="006C6983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</w:t>
      </w:r>
      <w:r w:rsidR="009F2ED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еделение</w:t>
      </w:r>
      <w:r w:rsidR="006C6983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состо</w:t>
      </w:r>
      <w:r w:rsidR="009B1378">
        <w:rPr>
          <w:rFonts w:ascii="Times New Roman" w:eastAsia="Times New Roman" w:hAnsi="Times New Roman" w:cs="Times New Roman"/>
          <w:sz w:val="24"/>
          <w:szCs w:val="24"/>
          <w:lang w:eastAsia="ru-RU"/>
        </w:rPr>
        <w:t>ящее</w:t>
      </w:r>
      <w:r w:rsidR="006C6983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двух </w:t>
      </w:r>
      <w:r w:rsidR="00370B8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ветвей, представля</w:t>
      </w:r>
      <w:r w:rsidR="00370B8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370B87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="009B528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854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</w:t>
      </w:r>
      <w:r w:rsidR="00250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симметрично </w:t>
      </w:r>
      <w:r w:rsidR="00854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однотипные устойчивые </w:t>
      </w:r>
      <w:r w:rsidR="00D45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распределения </w:t>
      </w:r>
      <w:r w:rsidR="00370B8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гиперболического типа</w:t>
      </w:r>
      <w:r w:rsidR="009B1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E7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B13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</w:t>
      </w:r>
      <w:r w:rsidR="009B13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B13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</w:t>
      </w:r>
      <w:r w:rsidR="009B1378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4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 скоростей движения объектов рейтинга на первые и </w:t>
      </w:r>
      <w:r w:rsidR="009B1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отрицательных на </w:t>
      </w:r>
      <w:r w:rsidR="008545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места</w:t>
      </w:r>
      <w:r w:rsidR="00295E7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54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различными характеристическим</w:t>
      </w:r>
      <w:r w:rsidR="00B3325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54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 w:rsidR="00B33256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 w:rsidR="00F13B74" w:rsidRPr="00F1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3B74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F13B7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13B74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8545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0B87" w:rsidRDefault="002541F3" w:rsidP="00504935">
      <w:pPr>
        <w:spacing w:before="120" w:after="12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</w:t>
      </w:r>
      <w:r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S-распр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еделения показал, что может быть предложена универсальная </w:t>
      </w:r>
      <w:r w:rsidR="00250BB4">
        <w:rPr>
          <w:rFonts w:ascii="Times New Roman" w:hAnsi="Times New Roman" w:cs="Times New Roman"/>
          <w:sz w:val="24"/>
        </w:rPr>
        <w:t>классифи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ция</w:t>
      </w:r>
      <w:r w:rsidR="00250BB4">
        <w:rPr>
          <w:rFonts w:ascii="Times New Roman" w:hAnsi="Times New Roman" w:cs="Times New Roman"/>
          <w:sz w:val="24"/>
        </w:rPr>
        <w:t xml:space="preserve"> на три </w:t>
      </w:r>
      <w:r w:rsidR="00370B87">
        <w:rPr>
          <w:rFonts w:ascii="Times New Roman" w:hAnsi="Times New Roman" w:cs="Times New Roman"/>
          <w:sz w:val="24"/>
        </w:rPr>
        <w:t xml:space="preserve">предельных </w:t>
      </w:r>
      <w:r w:rsidR="00250BB4">
        <w:rPr>
          <w:rFonts w:ascii="Times New Roman" w:hAnsi="Times New Roman" w:cs="Times New Roman"/>
          <w:sz w:val="24"/>
        </w:rPr>
        <w:t>типа</w:t>
      </w:r>
      <w:r w:rsidR="001A2DC7">
        <w:rPr>
          <w:rFonts w:ascii="Times New Roman" w:hAnsi="Times New Roman" w:cs="Times New Roman"/>
          <w:sz w:val="24"/>
        </w:rPr>
        <w:t xml:space="preserve"> </w:t>
      </w:r>
      <w:r w:rsidR="00370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ранговых скоростей </w:t>
      </w:r>
      <w:r w:rsidR="001A2DC7">
        <w:rPr>
          <w:rFonts w:ascii="Times New Roman" w:hAnsi="Times New Roman" w:cs="Times New Roman"/>
          <w:sz w:val="24"/>
        </w:rPr>
        <w:t>роста (снижения) рейтинга</w:t>
      </w:r>
      <w:r w:rsidR="00E76AAB" w:rsidRPr="00E04B91">
        <w:rPr>
          <w:rFonts w:ascii="Times New Roman" w:hAnsi="Times New Roman" w:cs="Times New Roman"/>
          <w:sz w:val="24"/>
        </w:rPr>
        <w:t>:</w:t>
      </w:r>
      <w:r w:rsidR="00250BB4">
        <w:rPr>
          <w:rFonts w:ascii="Times New Roman" w:hAnsi="Times New Roman" w:cs="Times New Roman"/>
          <w:sz w:val="24"/>
        </w:rPr>
        <w:t xml:space="preserve"> </w:t>
      </w:r>
      <w:r w:rsidR="00370B87" w:rsidRPr="00370B87">
        <w:rPr>
          <w:rFonts w:ascii="Times New Roman" w:hAnsi="Times New Roman" w:cs="Times New Roman"/>
          <w:sz w:val="24"/>
          <w:u w:val="single"/>
        </w:rPr>
        <w:t xml:space="preserve">ранговая </w:t>
      </w:r>
      <w:proofErr w:type="spellStart"/>
      <w:r w:rsidR="001A2DC7" w:rsidRPr="00370B87">
        <w:rPr>
          <w:rFonts w:ascii="Times New Roman" w:hAnsi="Times New Roman" w:cs="Times New Roman"/>
          <w:sz w:val="24"/>
          <w:u w:val="single"/>
        </w:rPr>
        <w:t>г</w:t>
      </w:r>
      <w:r w:rsidR="00250BB4" w:rsidRPr="00370B87">
        <w:rPr>
          <w:rFonts w:ascii="Times New Roman" w:hAnsi="Times New Roman" w:cs="Times New Roman"/>
          <w:sz w:val="24"/>
          <w:u w:val="single"/>
        </w:rPr>
        <w:t>иперск</w:t>
      </w:r>
      <w:r w:rsidR="00250BB4" w:rsidRPr="00370B87">
        <w:rPr>
          <w:rFonts w:ascii="Times New Roman" w:hAnsi="Times New Roman" w:cs="Times New Roman"/>
          <w:sz w:val="24"/>
          <w:u w:val="single"/>
        </w:rPr>
        <w:t>о</w:t>
      </w:r>
      <w:r w:rsidR="00250BB4" w:rsidRPr="00370B87">
        <w:rPr>
          <w:rFonts w:ascii="Times New Roman" w:hAnsi="Times New Roman" w:cs="Times New Roman"/>
          <w:sz w:val="24"/>
          <w:u w:val="single"/>
        </w:rPr>
        <w:t>рость</w:t>
      </w:r>
      <w:proofErr w:type="spellEnd"/>
      <w:r w:rsidR="001A2DC7">
        <w:rPr>
          <w:rFonts w:ascii="Times New Roman" w:hAnsi="Times New Roman" w:cs="Times New Roman"/>
          <w:sz w:val="24"/>
        </w:rPr>
        <w:t xml:space="preserve"> </w:t>
      </w:r>
      <w:r w:rsidR="00876D58">
        <w:rPr>
          <w:rFonts w:ascii="Times New Roman" w:hAnsi="Times New Roman" w:cs="Times New Roman"/>
          <w:sz w:val="24"/>
        </w:rPr>
        <w:t>–</w:t>
      </w:r>
      <w:r w:rsidR="00250BB4">
        <w:rPr>
          <w:rFonts w:ascii="Times New Roman" w:hAnsi="Times New Roman" w:cs="Times New Roman"/>
          <w:sz w:val="24"/>
        </w:rPr>
        <w:t xml:space="preserve"> </w:t>
      </w:r>
      <w:r w:rsidR="00876D58">
        <w:rPr>
          <w:rFonts w:ascii="Times New Roman" w:hAnsi="Times New Roman" w:cs="Times New Roman"/>
          <w:sz w:val="24"/>
        </w:rPr>
        <w:t xml:space="preserve">когда 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увеличивается</w:t>
      </w:r>
      <w:r w:rsidR="00876D58" w:rsidRPr="009F762B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(уменьшается) абсолютный параметр объекта с положительной (о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т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рицательной) скоростью на фоне снижения (увеличения) параметра соседями</w:t>
      </w:r>
      <w:r w:rsidR="00B452D6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с преимущественно отрицательными (положительными) скоростями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;</w:t>
      </w:r>
      <w:r w:rsidR="001A2DC7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370B87" w:rsidRPr="00370B87">
        <w:rPr>
          <w:rFonts w:ascii="Times New Roman" w:eastAsia="Times New Roman" w:hAnsi="Times New Roman" w:cs="Times New Roman"/>
          <w:sz w:val="24"/>
          <w:szCs w:val="26"/>
          <w:u w:val="single"/>
          <w:lang w:eastAsia="ru-RU"/>
        </w:rPr>
        <w:t xml:space="preserve">ранговая </w:t>
      </w:r>
      <w:r w:rsidR="001A2DC7" w:rsidRPr="00370B87">
        <w:rPr>
          <w:rFonts w:ascii="Times New Roman" w:eastAsia="Times New Roman" w:hAnsi="Times New Roman" w:cs="Times New Roman"/>
          <w:sz w:val="24"/>
          <w:szCs w:val="26"/>
          <w:u w:val="single"/>
          <w:lang w:eastAsia="ru-RU"/>
        </w:rPr>
        <w:t>с</w:t>
      </w:r>
      <w:r w:rsidR="00876D58" w:rsidRPr="00370B87">
        <w:rPr>
          <w:rFonts w:ascii="Times New Roman" w:eastAsia="Times New Roman" w:hAnsi="Times New Roman" w:cs="Times New Roman"/>
          <w:sz w:val="24"/>
          <w:szCs w:val="26"/>
          <w:u w:val="single"/>
          <w:lang w:eastAsia="ru-RU"/>
        </w:rPr>
        <w:t>корость</w:t>
      </w:r>
      <w:r w:rsidR="001A2DC7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– когда увеличивается </w:t>
      </w:r>
      <w:r w:rsidR="00B452D6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(уменьшается) 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абсолютный параметр объекта с</w:t>
      </w:r>
      <w:r w:rsidR="00B452D6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положительной (отрицательной)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скоростью</w:t>
      </w:r>
      <w:r w:rsidR="00B452D6">
        <w:rPr>
          <w:rFonts w:ascii="Times New Roman" w:eastAsia="Times New Roman" w:hAnsi="Times New Roman" w:cs="Times New Roman"/>
          <w:sz w:val="24"/>
          <w:szCs w:val="26"/>
          <w:lang w:eastAsia="ru-RU"/>
        </w:rPr>
        <w:t>,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proofErr w:type="gramStart"/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бол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ь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>шей</w:t>
      </w:r>
      <w:proofErr w:type="gramEnd"/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чем </w:t>
      </w:r>
      <w:r w:rsidR="00B452D6">
        <w:rPr>
          <w:rFonts w:ascii="Times New Roman" w:eastAsia="Times New Roman" w:hAnsi="Times New Roman" w:cs="Times New Roman"/>
          <w:sz w:val="24"/>
          <w:szCs w:val="26"/>
          <w:lang w:eastAsia="ru-RU"/>
        </w:rPr>
        <w:t>положительные (отрицательные) скорости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соседей</w:t>
      </w:r>
      <w:r w:rsidR="00B452D6">
        <w:rPr>
          <w:rFonts w:ascii="Times New Roman" w:eastAsia="Times New Roman" w:hAnsi="Times New Roman" w:cs="Times New Roman"/>
          <w:sz w:val="24"/>
          <w:szCs w:val="26"/>
          <w:lang w:eastAsia="ru-RU"/>
        </w:rPr>
        <w:t>;</w:t>
      </w:r>
      <w:r w:rsidR="001A2DC7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proofErr w:type="gramStart"/>
      <w:r w:rsidR="00370B87" w:rsidRPr="00370B87">
        <w:rPr>
          <w:rFonts w:ascii="Times New Roman" w:eastAsia="Times New Roman" w:hAnsi="Times New Roman" w:cs="Times New Roman"/>
          <w:sz w:val="24"/>
          <w:szCs w:val="26"/>
          <w:u w:val="single"/>
          <w:lang w:eastAsia="ru-RU"/>
        </w:rPr>
        <w:t>ранговая</w:t>
      </w:r>
      <w:proofErr w:type="gramEnd"/>
      <w:r w:rsidR="00370B87" w:rsidRPr="00370B87">
        <w:rPr>
          <w:rFonts w:ascii="Times New Roman" w:eastAsia="Times New Roman" w:hAnsi="Times New Roman" w:cs="Times New Roman"/>
          <w:sz w:val="24"/>
          <w:szCs w:val="26"/>
          <w:u w:val="single"/>
          <w:lang w:eastAsia="ru-RU"/>
        </w:rPr>
        <w:t xml:space="preserve"> </w:t>
      </w:r>
      <w:proofErr w:type="spellStart"/>
      <w:r w:rsidR="001A2DC7" w:rsidRPr="00370B87">
        <w:rPr>
          <w:rFonts w:ascii="Times New Roman" w:eastAsia="Times New Roman" w:hAnsi="Times New Roman" w:cs="Times New Roman"/>
          <w:sz w:val="24"/>
          <w:szCs w:val="26"/>
          <w:u w:val="single"/>
          <w:lang w:eastAsia="ru-RU"/>
        </w:rPr>
        <w:t>к</w:t>
      </w:r>
      <w:r w:rsidR="00B452D6" w:rsidRPr="00370B87">
        <w:rPr>
          <w:rFonts w:ascii="Times New Roman" w:eastAsia="Times New Roman" w:hAnsi="Times New Roman" w:cs="Times New Roman"/>
          <w:sz w:val="24"/>
          <w:szCs w:val="26"/>
          <w:u w:val="single"/>
          <w:lang w:eastAsia="ru-RU"/>
        </w:rPr>
        <w:t>вазискорость</w:t>
      </w:r>
      <w:proofErr w:type="spellEnd"/>
      <w:r w:rsidR="00B452D6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- </w:t>
      </w:r>
      <w:r w:rsidR="00876D58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3E7063">
        <w:rPr>
          <w:rFonts w:ascii="Times New Roman" w:eastAsia="Times New Roman" w:hAnsi="Times New Roman" w:cs="Times New Roman"/>
          <w:sz w:val="24"/>
          <w:szCs w:val="26"/>
          <w:lang w:eastAsia="ru-RU"/>
        </w:rPr>
        <w:t>когда уменьшается (увеличивается) абсолютный параметр объекта с отрицательной (положительной) скоростью, но у соседей параметр уменьшается (увеличивается) с еще большей скоростью, то об</w:t>
      </w:r>
      <w:r w:rsidR="003E7063">
        <w:rPr>
          <w:rFonts w:ascii="Times New Roman" w:eastAsia="Times New Roman" w:hAnsi="Times New Roman" w:cs="Times New Roman"/>
          <w:sz w:val="24"/>
          <w:szCs w:val="26"/>
          <w:lang w:eastAsia="ru-RU"/>
        </w:rPr>
        <w:t>ъ</w:t>
      </w:r>
      <w:r w:rsidR="003E706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ект приобретает ранговую </w:t>
      </w:r>
      <w:proofErr w:type="spellStart"/>
      <w:r w:rsidR="003E7063">
        <w:rPr>
          <w:rFonts w:ascii="Times New Roman" w:eastAsia="Times New Roman" w:hAnsi="Times New Roman" w:cs="Times New Roman"/>
          <w:sz w:val="24"/>
          <w:szCs w:val="26"/>
          <w:lang w:eastAsia="ru-RU"/>
        </w:rPr>
        <w:t>квазискорость</w:t>
      </w:r>
      <w:proofErr w:type="spellEnd"/>
      <w:r w:rsidR="003E706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движения  на первые (последние) места рейтинга</w:t>
      </w:r>
      <w:r w:rsidR="0062581B">
        <w:rPr>
          <w:rFonts w:ascii="Times New Roman" w:eastAsia="Times New Roman" w:hAnsi="Times New Roman" w:cs="Times New Roman"/>
          <w:sz w:val="24"/>
          <w:szCs w:val="26"/>
          <w:lang w:eastAsia="ru-RU"/>
        </w:rPr>
        <w:t>.</w:t>
      </w:r>
      <w:r w:rsidR="001A2DC7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62581B">
        <w:rPr>
          <w:rFonts w:ascii="Times New Roman" w:hAnsi="Times New Roman" w:cs="Times New Roman"/>
          <w:sz w:val="24"/>
        </w:rPr>
        <w:t>Е</w:t>
      </w:r>
      <w:r w:rsidR="006C270D">
        <w:rPr>
          <w:rFonts w:ascii="Times New Roman" w:hAnsi="Times New Roman" w:cs="Times New Roman"/>
          <w:sz w:val="24"/>
        </w:rPr>
        <w:t xml:space="preserve">сли </w:t>
      </w:r>
      <w:r w:rsidR="00D85A37" w:rsidRPr="00E04B91">
        <w:rPr>
          <w:rFonts w:ascii="Times New Roman" w:hAnsi="Times New Roman" w:cs="Times New Roman"/>
          <w:sz w:val="24"/>
        </w:rPr>
        <w:t>объект не меняет</w:t>
      </w:r>
      <w:r w:rsidR="0062581B">
        <w:rPr>
          <w:rFonts w:ascii="Times New Roman" w:hAnsi="Times New Roman" w:cs="Times New Roman"/>
          <w:sz w:val="24"/>
        </w:rPr>
        <w:t xml:space="preserve"> параметра</w:t>
      </w:r>
      <w:r w:rsidR="00D85A37" w:rsidRPr="00E04B91">
        <w:rPr>
          <w:rFonts w:ascii="Times New Roman" w:hAnsi="Times New Roman" w:cs="Times New Roman"/>
          <w:sz w:val="24"/>
        </w:rPr>
        <w:t xml:space="preserve">, но </w:t>
      </w:r>
      <w:r w:rsidR="0062581B">
        <w:rPr>
          <w:rFonts w:ascii="Times New Roman" w:hAnsi="Times New Roman" w:cs="Times New Roman"/>
          <w:sz w:val="24"/>
        </w:rPr>
        <w:t xml:space="preserve">скорость изменения параметра </w:t>
      </w:r>
      <w:r w:rsidR="00D85A37" w:rsidRPr="00E04B91">
        <w:rPr>
          <w:rFonts w:ascii="Times New Roman" w:hAnsi="Times New Roman" w:cs="Times New Roman"/>
          <w:sz w:val="24"/>
        </w:rPr>
        <w:t>сосед</w:t>
      </w:r>
      <w:r w:rsidR="0062581B">
        <w:rPr>
          <w:rFonts w:ascii="Times New Roman" w:hAnsi="Times New Roman" w:cs="Times New Roman"/>
          <w:sz w:val="24"/>
        </w:rPr>
        <w:t>ей</w:t>
      </w:r>
      <w:r w:rsidR="00D85A37" w:rsidRPr="00E04B91">
        <w:rPr>
          <w:rFonts w:ascii="Times New Roman" w:hAnsi="Times New Roman" w:cs="Times New Roman"/>
          <w:sz w:val="24"/>
        </w:rPr>
        <w:t xml:space="preserve"> </w:t>
      </w:r>
      <w:r w:rsidR="0062581B">
        <w:rPr>
          <w:rFonts w:ascii="Times New Roman" w:hAnsi="Times New Roman" w:cs="Times New Roman"/>
          <w:sz w:val="24"/>
        </w:rPr>
        <w:t>отрицательна (полож</w:t>
      </w:r>
      <w:r w:rsidR="0062581B">
        <w:rPr>
          <w:rFonts w:ascii="Times New Roman" w:hAnsi="Times New Roman" w:cs="Times New Roman"/>
          <w:sz w:val="24"/>
        </w:rPr>
        <w:t>и</w:t>
      </w:r>
      <w:r w:rsidR="0062581B">
        <w:rPr>
          <w:rFonts w:ascii="Times New Roman" w:hAnsi="Times New Roman" w:cs="Times New Roman"/>
          <w:sz w:val="24"/>
        </w:rPr>
        <w:t>тельна)</w:t>
      </w:r>
      <w:r w:rsidR="006C270D">
        <w:rPr>
          <w:rFonts w:ascii="Times New Roman" w:hAnsi="Times New Roman" w:cs="Times New Roman"/>
          <w:sz w:val="24"/>
        </w:rPr>
        <w:t xml:space="preserve">, то </w:t>
      </w:r>
      <w:r w:rsidR="00D85A37" w:rsidRPr="00E04B91">
        <w:rPr>
          <w:rFonts w:ascii="Times New Roman" w:hAnsi="Times New Roman" w:cs="Times New Roman"/>
          <w:sz w:val="24"/>
        </w:rPr>
        <w:t xml:space="preserve">тогда у этого объекта </w:t>
      </w:r>
      <w:r w:rsidR="006C270D">
        <w:rPr>
          <w:rFonts w:ascii="Times New Roman" w:hAnsi="Times New Roman" w:cs="Times New Roman"/>
          <w:sz w:val="24"/>
        </w:rPr>
        <w:t xml:space="preserve">возникает </w:t>
      </w:r>
      <w:r w:rsidR="00D838BA">
        <w:rPr>
          <w:rFonts w:ascii="Times New Roman" w:hAnsi="Times New Roman" w:cs="Times New Roman"/>
          <w:sz w:val="24"/>
        </w:rPr>
        <w:t>рангов</w:t>
      </w:r>
      <w:r w:rsidR="0062581B">
        <w:rPr>
          <w:rFonts w:ascii="Times New Roman" w:hAnsi="Times New Roman" w:cs="Times New Roman"/>
          <w:sz w:val="24"/>
        </w:rPr>
        <w:t>ая</w:t>
      </w:r>
      <w:r w:rsidR="00D838B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38BA">
        <w:rPr>
          <w:rFonts w:ascii="Times New Roman" w:hAnsi="Times New Roman" w:cs="Times New Roman"/>
          <w:sz w:val="24"/>
        </w:rPr>
        <w:t>квази</w:t>
      </w:r>
      <w:r w:rsidR="00D85A37" w:rsidRPr="00E04B91">
        <w:rPr>
          <w:rFonts w:ascii="Times New Roman" w:hAnsi="Times New Roman" w:cs="Times New Roman"/>
          <w:sz w:val="24"/>
        </w:rPr>
        <w:t>скорость</w:t>
      </w:r>
      <w:proofErr w:type="spellEnd"/>
      <w:r w:rsidR="00D85A37" w:rsidRPr="00E04B91">
        <w:rPr>
          <w:rFonts w:ascii="Times New Roman" w:hAnsi="Times New Roman" w:cs="Times New Roman"/>
          <w:sz w:val="24"/>
        </w:rPr>
        <w:t xml:space="preserve"> движения на первые</w:t>
      </w:r>
      <w:r w:rsidR="0062581B">
        <w:rPr>
          <w:rFonts w:ascii="Times New Roman" w:hAnsi="Times New Roman" w:cs="Times New Roman"/>
          <w:sz w:val="24"/>
        </w:rPr>
        <w:t xml:space="preserve"> (после</w:t>
      </w:r>
      <w:r w:rsidR="0062581B">
        <w:rPr>
          <w:rFonts w:ascii="Times New Roman" w:hAnsi="Times New Roman" w:cs="Times New Roman"/>
          <w:sz w:val="24"/>
        </w:rPr>
        <w:t>д</w:t>
      </w:r>
      <w:r w:rsidR="0062581B">
        <w:rPr>
          <w:rFonts w:ascii="Times New Roman" w:hAnsi="Times New Roman" w:cs="Times New Roman"/>
          <w:sz w:val="24"/>
        </w:rPr>
        <w:t>ние)</w:t>
      </w:r>
      <w:r w:rsidR="00D85A37" w:rsidRPr="00E04B91">
        <w:rPr>
          <w:rFonts w:ascii="Times New Roman" w:hAnsi="Times New Roman" w:cs="Times New Roman"/>
          <w:sz w:val="24"/>
        </w:rPr>
        <w:t xml:space="preserve"> места рейтинга</w:t>
      </w:r>
      <w:r w:rsidR="001A2DC7">
        <w:rPr>
          <w:rFonts w:ascii="Times New Roman" w:hAnsi="Times New Roman" w:cs="Times New Roman"/>
          <w:sz w:val="24"/>
        </w:rPr>
        <w:t>.</w:t>
      </w:r>
    </w:p>
    <w:p w:rsidR="009F2ED0" w:rsidRDefault="005E2C4B" w:rsidP="00504935">
      <w:pPr>
        <w:spacing w:before="120" w:after="12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635659">
        <w:rPr>
          <w:rFonts w:ascii="Times New Roman" w:hAnsi="Times New Roman" w:cs="Times New Roman"/>
          <w:sz w:val="24"/>
        </w:rPr>
        <w:t xml:space="preserve">равнительное </w:t>
      </w:r>
      <w:proofErr w:type="spellStart"/>
      <w:r w:rsidR="00370B87">
        <w:rPr>
          <w:rFonts w:ascii="Times New Roman" w:hAnsi="Times New Roman" w:cs="Times New Roman"/>
          <w:sz w:val="24"/>
        </w:rPr>
        <w:t>ценологическое</w:t>
      </w:r>
      <w:proofErr w:type="spellEnd"/>
      <w:r w:rsidR="00370B87">
        <w:rPr>
          <w:rFonts w:ascii="Times New Roman" w:hAnsi="Times New Roman" w:cs="Times New Roman"/>
          <w:sz w:val="24"/>
        </w:rPr>
        <w:t xml:space="preserve"> </w:t>
      </w:r>
      <w:r w:rsidR="006C6983" w:rsidRPr="00E04B91">
        <w:rPr>
          <w:rFonts w:ascii="Times New Roman" w:hAnsi="Times New Roman" w:cs="Times New Roman"/>
          <w:sz w:val="24"/>
        </w:rPr>
        <w:t xml:space="preserve">конкурентное преимущество </w:t>
      </w:r>
      <w:r w:rsidR="00352779">
        <w:rPr>
          <w:rFonts w:ascii="Times New Roman" w:hAnsi="Times New Roman" w:cs="Times New Roman"/>
          <w:sz w:val="24"/>
        </w:rPr>
        <w:t>(определяется ранговой ск</w:t>
      </w:r>
      <w:r w:rsidR="00352779">
        <w:rPr>
          <w:rFonts w:ascii="Times New Roman" w:hAnsi="Times New Roman" w:cs="Times New Roman"/>
          <w:sz w:val="24"/>
        </w:rPr>
        <w:t>о</w:t>
      </w:r>
      <w:r w:rsidR="00352779">
        <w:rPr>
          <w:rFonts w:ascii="Times New Roman" w:hAnsi="Times New Roman" w:cs="Times New Roman"/>
          <w:sz w:val="24"/>
        </w:rPr>
        <w:t>ростью) им</w:t>
      </w:r>
      <w:r w:rsidR="00DE2532">
        <w:rPr>
          <w:rFonts w:ascii="Times New Roman" w:hAnsi="Times New Roman" w:cs="Times New Roman"/>
          <w:sz w:val="24"/>
        </w:rPr>
        <w:t>е</w:t>
      </w:r>
      <w:r w:rsidR="00875DBE">
        <w:rPr>
          <w:rFonts w:ascii="Times New Roman" w:hAnsi="Times New Roman" w:cs="Times New Roman"/>
          <w:sz w:val="24"/>
        </w:rPr>
        <w:t>ют</w:t>
      </w:r>
      <w:r w:rsidR="006C6983" w:rsidRPr="00E04B91">
        <w:rPr>
          <w:rFonts w:ascii="Times New Roman" w:hAnsi="Times New Roman" w:cs="Times New Roman"/>
          <w:sz w:val="24"/>
        </w:rPr>
        <w:t xml:space="preserve"> те</w:t>
      </w:r>
      <w:r w:rsidR="00635659">
        <w:rPr>
          <w:rFonts w:ascii="Times New Roman" w:hAnsi="Times New Roman" w:cs="Times New Roman"/>
          <w:sz w:val="24"/>
        </w:rPr>
        <w:t xml:space="preserve"> объект</w:t>
      </w:r>
      <w:r w:rsidR="00875DBE">
        <w:rPr>
          <w:rFonts w:ascii="Times New Roman" w:hAnsi="Times New Roman" w:cs="Times New Roman"/>
          <w:sz w:val="24"/>
        </w:rPr>
        <w:t>ы</w:t>
      </w:r>
      <w:r w:rsidR="006C6983" w:rsidRPr="00E04B91">
        <w:rPr>
          <w:rFonts w:ascii="Times New Roman" w:hAnsi="Times New Roman" w:cs="Times New Roman"/>
          <w:sz w:val="24"/>
        </w:rPr>
        <w:t xml:space="preserve">, </w:t>
      </w:r>
      <w:r w:rsidR="00635659">
        <w:rPr>
          <w:rFonts w:ascii="Times New Roman" w:hAnsi="Times New Roman" w:cs="Times New Roman"/>
          <w:sz w:val="24"/>
        </w:rPr>
        <w:t>которые</w:t>
      </w:r>
      <w:r w:rsidR="006C6983" w:rsidRPr="00E04B91">
        <w:rPr>
          <w:rFonts w:ascii="Times New Roman" w:hAnsi="Times New Roman" w:cs="Times New Roman"/>
          <w:sz w:val="24"/>
        </w:rPr>
        <w:t xml:space="preserve"> </w:t>
      </w:r>
      <w:r w:rsidR="007A5154">
        <w:rPr>
          <w:rFonts w:ascii="Times New Roman" w:hAnsi="Times New Roman" w:cs="Times New Roman"/>
          <w:sz w:val="24"/>
        </w:rPr>
        <w:t>ид</w:t>
      </w:r>
      <w:r w:rsidR="00635659">
        <w:rPr>
          <w:rFonts w:ascii="Times New Roman" w:hAnsi="Times New Roman" w:cs="Times New Roman"/>
          <w:sz w:val="24"/>
        </w:rPr>
        <w:t>ут</w:t>
      </w:r>
      <w:r w:rsidR="007A5154">
        <w:rPr>
          <w:rFonts w:ascii="Times New Roman" w:hAnsi="Times New Roman" w:cs="Times New Roman"/>
          <w:sz w:val="24"/>
        </w:rPr>
        <w:t xml:space="preserve"> </w:t>
      </w:r>
      <w:r w:rsidR="001A2DC7">
        <w:rPr>
          <w:rFonts w:ascii="Times New Roman" w:hAnsi="Times New Roman" w:cs="Times New Roman"/>
          <w:sz w:val="24"/>
        </w:rPr>
        <w:t xml:space="preserve">вверх </w:t>
      </w:r>
      <w:r w:rsidR="007A5154">
        <w:rPr>
          <w:rFonts w:ascii="Times New Roman" w:hAnsi="Times New Roman" w:cs="Times New Roman"/>
          <w:sz w:val="24"/>
        </w:rPr>
        <w:t>на первые места по ранговому распределению, а те</w:t>
      </w:r>
      <w:r w:rsidR="00B070B3">
        <w:rPr>
          <w:rFonts w:ascii="Times New Roman" w:hAnsi="Times New Roman" w:cs="Times New Roman"/>
          <w:sz w:val="24"/>
        </w:rPr>
        <w:t>,</w:t>
      </w:r>
      <w:r w:rsidR="006C6983" w:rsidRPr="00E04B91">
        <w:rPr>
          <w:rFonts w:ascii="Times New Roman" w:hAnsi="Times New Roman" w:cs="Times New Roman"/>
          <w:sz w:val="24"/>
        </w:rPr>
        <w:t xml:space="preserve"> кто вниз – </w:t>
      </w:r>
      <w:r w:rsidR="007A5154">
        <w:rPr>
          <w:rFonts w:ascii="Times New Roman" w:hAnsi="Times New Roman" w:cs="Times New Roman"/>
          <w:sz w:val="24"/>
        </w:rPr>
        <w:t xml:space="preserve">имеют </w:t>
      </w:r>
      <w:r w:rsidR="00635659">
        <w:rPr>
          <w:rFonts w:ascii="Times New Roman" w:hAnsi="Times New Roman" w:cs="Times New Roman"/>
          <w:sz w:val="24"/>
        </w:rPr>
        <w:t>сравнительное</w:t>
      </w:r>
      <w:r w:rsidR="002F220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F2205">
        <w:rPr>
          <w:rFonts w:ascii="Times New Roman" w:hAnsi="Times New Roman" w:cs="Times New Roman"/>
          <w:sz w:val="24"/>
        </w:rPr>
        <w:t>ценологическое</w:t>
      </w:r>
      <w:proofErr w:type="spellEnd"/>
      <w:r w:rsidR="00635659">
        <w:rPr>
          <w:rFonts w:ascii="Times New Roman" w:hAnsi="Times New Roman" w:cs="Times New Roman"/>
          <w:sz w:val="24"/>
        </w:rPr>
        <w:t xml:space="preserve"> </w:t>
      </w:r>
      <w:r w:rsidR="006C6983" w:rsidRPr="00E04B91">
        <w:rPr>
          <w:rFonts w:ascii="Times New Roman" w:hAnsi="Times New Roman" w:cs="Times New Roman"/>
          <w:sz w:val="24"/>
        </w:rPr>
        <w:t>конкурентное отставание</w:t>
      </w:r>
      <w:r w:rsidR="006C6983" w:rsidRPr="005C482D">
        <w:rPr>
          <w:rFonts w:ascii="Times New Roman" w:hAnsi="Times New Roman" w:cs="Times New Roman"/>
          <w:sz w:val="24"/>
        </w:rPr>
        <w:t>.</w:t>
      </w:r>
      <w:r w:rsidR="009F2ED0" w:rsidRPr="005C482D">
        <w:rPr>
          <w:rFonts w:ascii="Times New Roman" w:hAnsi="Times New Roman" w:cs="Times New Roman"/>
          <w:sz w:val="24"/>
        </w:rPr>
        <w:t xml:space="preserve"> </w:t>
      </w:r>
      <w:r w:rsidR="00B070B3">
        <w:rPr>
          <w:rFonts w:ascii="Times New Roman" w:hAnsi="Times New Roman" w:cs="Times New Roman"/>
          <w:sz w:val="24"/>
        </w:rPr>
        <w:t>Одним из результ</w:t>
      </w:r>
      <w:r w:rsidR="00B070B3">
        <w:rPr>
          <w:rFonts w:ascii="Times New Roman" w:hAnsi="Times New Roman" w:cs="Times New Roman"/>
          <w:sz w:val="24"/>
        </w:rPr>
        <w:t>а</w:t>
      </w:r>
      <w:r w:rsidR="00B070B3">
        <w:rPr>
          <w:rFonts w:ascii="Times New Roman" w:hAnsi="Times New Roman" w:cs="Times New Roman"/>
          <w:sz w:val="24"/>
        </w:rPr>
        <w:t>тов анализа является п</w:t>
      </w:r>
      <w:r w:rsidR="00D85A37" w:rsidRPr="00E04B91">
        <w:rPr>
          <w:rFonts w:ascii="Times New Roman" w:hAnsi="Times New Roman" w:cs="Times New Roman"/>
          <w:sz w:val="24"/>
        </w:rPr>
        <w:t xml:space="preserve">олучение списков </w:t>
      </w:r>
      <w:r w:rsidR="001A26AF" w:rsidRPr="00E04B91">
        <w:rPr>
          <w:rFonts w:ascii="Times New Roman" w:hAnsi="Times New Roman" w:cs="Times New Roman"/>
          <w:sz w:val="24"/>
        </w:rPr>
        <w:t xml:space="preserve">групп </w:t>
      </w:r>
      <w:r w:rsidR="001A26AF">
        <w:rPr>
          <w:rFonts w:ascii="Times New Roman" w:hAnsi="Times New Roman" w:cs="Times New Roman"/>
          <w:sz w:val="24"/>
        </w:rPr>
        <w:t>объектов</w:t>
      </w:r>
      <w:r w:rsidR="00131A7B">
        <w:rPr>
          <w:rFonts w:ascii="Times New Roman" w:hAnsi="Times New Roman" w:cs="Times New Roman"/>
          <w:sz w:val="24"/>
        </w:rPr>
        <w:t xml:space="preserve"> соответственно:</w:t>
      </w:r>
      <w:r w:rsidR="001A26AF">
        <w:rPr>
          <w:rFonts w:ascii="Times New Roman" w:hAnsi="Times New Roman" w:cs="Times New Roman"/>
          <w:sz w:val="24"/>
        </w:rPr>
        <w:t xml:space="preserve"> </w:t>
      </w:r>
      <w:r w:rsidR="00D85A37" w:rsidRPr="00E04B91">
        <w:rPr>
          <w:rFonts w:ascii="Times New Roman" w:hAnsi="Times New Roman" w:cs="Times New Roman"/>
          <w:sz w:val="24"/>
        </w:rPr>
        <w:t xml:space="preserve">с </w:t>
      </w:r>
      <w:proofErr w:type="spellStart"/>
      <w:r w:rsidR="002F2205">
        <w:rPr>
          <w:rFonts w:ascii="Times New Roman" w:hAnsi="Times New Roman" w:cs="Times New Roman"/>
          <w:sz w:val="24"/>
        </w:rPr>
        <w:t>ценологическим</w:t>
      </w:r>
      <w:proofErr w:type="spellEnd"/>
      <w:r w:rsidR="002F2205">
        <w:rPr>
          <w:rFonts w:ascii="Times New Roman" w:hAnsi="Times New Roman" w:cs="Times New Roman"/>
          <w:sz w:val="24"/>
        </w:rPr>
        <w:t xml:space="preserve"> </w:t>
      </w:r>
      <w:r w:rsidR="00D85A37" w:rsidRPr="00E04B91">
        <w:rPr>
          <w:rFonts w:ascii="Times New Roman" w:hAnsi="Times New Roman" w:cs="Times New Roman"/>
          <w:sz w:val="24"/>
        </w:rPr>
        <w:t>конк</w:t>
      </w:r>
      <w:r w:rsidR="00D85A37" w:rsidRPr="00E04B91">
        <w:rPr>
          <w:rFonts w:ascii="Times New Roman" w:hAnsi="Times New Roman" w:cs="Times New Roman"/>
          <w:sz w:val="24"/>
        </w:rPr>
        <w:t>у</w:t>
      </w:r>
      <w:r w:rsidR="00D85A37" w:rsidRPr="00E04B91">
        <w:rPr>
          <w:rFonts w:ascii="Times New Roman" w:hAnsi="Times New Roman" w:cs="Times New Roman"/>
          <w:sz w:val="24"/>
        </w:rPr>
        <w:t>рентным преимуществом</w:t>
      </w:r>
      <w:r w:rsidR="0014442A">
        <w:rPr>
          <w:rFonts w:ascii="Times New Roman" w:hAnsi="Times New Roman" w:cs="Times New Roman"/>
          <w:sz w:val="24"/>
        </w:rPr>
        <w:t xml:space="preserve">, </w:t>
      </w:r>
      <w:r w:rsidR="00D85A37" w:rsidRPr="00E04B91">
        <w:rPr>
          <w:rFonts w:ascii="Times New Roman" w:hAnsi="Times New Roman" w:cs="Times New Roman"/>
          <w:sz w:val="24"/>
        </w:rPr>
        <w:t>отставанием</w:t>
      </w:r>
      <w:r w:rsidR="0014442A">
        <w:rPr>
          <w:rFonts w:ascii="Times New Roman" w:hAnsi="Times New Roman" w:cs="Times New Roman"/>
          <w:sz w:val="24"/>
        </w:rPr>
        <w:t>,</w:t>
      </w:r>
      <w:r w:rsidR="001B0567">
        <w:rPr>
          <w:rFonts w:ascii="Times New Roman" w:hAnsi="Times New Roman" w:cs="Times New Roman"/>
          <w:sz w:val="24"/>
        </w:rPr>
        <w:t xml:space="preserve"> </w:t>
      </w:r>
      <w:r w:rsidR="001A26AF">
        <w:rPr>
          <w:rFonts w:ascii="Times New Roman" w:hAnsi="Times New Roman" w:cs="Times New Roman"/>
          <w:sz w:val="24"/>
        </w:rPr>
        <w:t xml:space="preserve">а также </w:t>
      </w:r>
      <w:r w:rsidR="001B0567" w:rsidRPr="00E04B91">
        <w:rPr>
          <w:rFonts w:ascii="Times New Roman" w:hAnsi="Times New Roman" w:cs="Times New Roman"/>
          <w:sz w:val="24"/>
        </w:rPr>
        <w:t>зон</w:t>
      </w:r>
      <w:r w:rsidR="001B0567">
        <w:rPr>
          <w:rFonts w:ascii="Times New Roman" w:hAnsi="Times New Roman" w:cs="Times New Roman"/>
          <w:sz w:val="24"/>
        </w:rPr>
        <w:t>ы</w:t>
      </w:r>
      <w:r w:rsidR="001B0567" w:rsidRPr="00E04B91">
        <w:rPr>
          <w:rFonts w:ascii="Times New Roman" w:hAnsi="Times New Roman" w:cs="Times New Roman"/>
          <w:sz w:val="24"/>
        </w:rPr>
        <w:t xml:space="preserve"> стабильно</w:t>
      </w:r>
      <w:r w:rsidR="001B0567">
        <w:rPr>
          <w:rFonts w:ascii="Times New Roman" w:hAnsi="Times New Roman" w:cs="Times New Roman"/>
          <w:sz w:val="24"/>
        </w:rPr>
        <w:t>сти</w:t>
      </w:r>
      <w:r w:rsidR="00B070B3">
        <w:rPr>
          <w:rFonts w:ascii="Times New Roman" w:hAnsi="Times New Roman" w:cs="Times New Roman"/>
          <w:sz w:val="24"/>
        </w:rPr>
        <w:t>.</w:t>
      </w:r>
    </w:p>
    <w:p w:rsidR="00E76AAB" w:rsidRDefault="00B070B3" w:rsidP="00504935">
      <w:pPr>
        <w:spacing w:before="120" w:after="12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E2C4B">
        <w:rPr>
          <w:rFonts w:ascii="Times New Roman" w:hAnsi="Times New Roman" w:cs="Times New Roman"/>
          <w:sz w:val="24"/>
        </w:rPr>
        <w:t>Г</w:t>
      </w:r>
      <w:r w:rsidR="00D85A37" w:rsidRPr="00E04B91">
        <w:rPr>
          <w:rFonts w:ascii="Times New Roman" w:hAnsi="Times New Roman" w:cs="Times New Roman"/>
          <w:sz w:val="24"/>
        </w:rPr>
        <w:t xml:space="preserve">лавное, что дает </w:t>
      </w:r>
      <w:r>
        <w:rPr>
          <w:rFonts w:ascii="Times New Roman" w:hAnsi="Times New Roman" w:cs="Times New Roman"/>
          <w:sz w:val="24"/>
        </w:rPr>
        <w:t xml:space="preserve">динамический </w:t>
      </w:r>
      <w:r w:rsidR="00D85A37" w:rsidRPr="00E04B91">
        <w:rPr>
          <w:rFonts w:ascii="Times New Roman" w:hAnsi="Times New Roman" w:cs="Times New Roman"/>
          <w:sz w:val="24"/>
        </w:rPr>
        <w:t>метод оценки</w:t>
      </w:r>
      <w:r>
        <w:rPr>
          <w:rFonts w:ascii="Times New Roman" w:hAnsi="Times New Roman" w:cs="Times New Roman"/>
          <w:sz w:val="24"/>
        </w:rPr>
        <w:t xml:space="preserve"> ранговой конкурентоспособности</w:t>
      </w:r>
      <w:r w:rsidR="001A2DC7">
        <w:rPr>
          <w:rFonts w:ascii="Times New Roman" w:hAnsi="Times New Roman" w:cs="Times New Roman"/>
          <w:sz w:val="24"/>
        </w:rPr>
        <w:t xml:space="preserve">, это </w:t>
      </w:r>
      <w:r w:rsidR="00D85A37" w:rsidRPr="00E04B91">
        <w:rPr>
          <w:rFonts w:ascii="Times New Roman" w:hAnsi="Times New Roman" w:cs="Times New Roman"/>
          <w:sz w:val="24"/>
        </w:rPr>
        <w:t>во</w:t>
      </w:r>
      <w:r w:rsidR="00D85A37" w:rsidRPr="00E04B91">
        <w:rPr>
          <w:rFonts w:ascii="Times New Roman" w:hAnsi="Times New Roman" w:cs="Times New Roman"/>
          <w:sz w:val="24"/>
        </w:rPr>
        <w:t>з</w:t>
      </w:r>
      <w:r w:rsidR="00D85A37" w:rsidRPr="00E04B91">
        <w:rPr>
          <w:rFonts w:ascii="Times New Roman" w:hAnsi="Times New Roman" w:cs="Times New Roman"/>
          <w:sz w:val="24"/>
        </w:rPr>
        <w:t xml:space="preserve">можность оценить </w:t>
      </w:r>
      <w:r w:rsidR="007A5154">
        <w:rPr>
          <w:rFonts w:ascii="Times New Roman" w:hAnsi="Times New Roman" w:cs="Times New Roman"/>
          <w:sz w:val="24"/>
        </w:rPr>
        <w:t>сам</w:t>
      </w:r>
      <w:r w:rsidR="00D141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4120">
        <w:rPr>
          <w:rFonts w:ascii="Times New Roman" w:hAnsi="Times New Roman" w:cs="Times New Roman"/>
          <w:sz w:val="24"/>
        </w:rPr>
        <w:t>ценоз</w:t>
      </w:r>
      <w:proofErr w:type="spellEnd"/>
      <w:r w:rsidR="00D14120">
        <w:rPr>
          <w:rFonts w:ascii="Times New Roman" w:hAnsi="Times New Roman" w:cs="Times New Roman"/>
          <w:sz w:val="24"/>
        </w:rPr>
        <w:t xml:space="preserve"> как систему</w:t>
      </w:r>
      <w:r w:rsidR="007A5154">
        <w:rPr>
          <w:rFonts w:ascii="Times New Roman" w:hAnsi="Times New Roman" w:cs="Times New Roman"/>
          <w:sz w:val="24"/>
        </w:rPr>
        <w:t xml:space="preserve"> </w:t>
      </w:r>
      <w:r w:rsidR="00D85A37" w:rsidRPr="00E04B91">
        <w:rPr>
          <w:rFonts w:ascii="Times New Roman" w:hAnsi="Times New Roman" w:cs="Times New Roman"/>
          <w:sz w:val="24"/>
        </w:rPr>
        <w:t>систем</w:t>
      </w:r>
      <w:r w:rsidR="005C482D">
        <w:rPr>
          <w:rFonts w:ascii="Times New Roman" w:hAnsi="Times New Roman" w:cs="Times New Roman"/>
          <w:sz w:val="24"/>
        </w:rPr>
        <w:t>,</w:t>
      </w:r>
      <w:r w:rsidR="00D85A37" w:rsidRPr="00E04B91">
        <w:rPr>
          <w:rFonts w:ascii="Times New Roman" w:hAnsi="Times New Roman" w:cs="Times New Roman"/>
          <w:sz w:val="24"/>
        </w:rPr>
        <w:t xml:space="preserve"> как глобальную </w:t>
      </w:r>
      <w:r w:rsidR="00D14120">
        <w:rPr>
          <w:rFonts w:ascii="Times New Roman" w:hAnsi="Times New Roman" w:cs="Times New Roman"/>
          <w:sz w:val="24"/>
        </w:rPr>
        <w:t xml:space="preserve">самоорганизующуюся </w:t>
      </w:r>
      <w:r w:rsidR="00875DBE">
        <w:rPr>
          <w:rFonts w:ascii="Times New Roman" w:hAnsi="Times New Roman" w:cs="Times New Roman"/>
          <w:sz w:val="24"/>
        </w:rPr>
        <w:t>конк</w:t>
      </w:r>
      <w:r w:rsidR="00875DBE">
        <w:rPr>
          <w:rFonts w:ascii="Times New Roman" w:hAnsi="Times New Roman" w:cs="Times New Roman"/>
          <w:sz w:val="24"/>
        </w:rPr>
        <w:t>у</w:t>
      </w:r>
      <w:r w:rsidR="00875DBE">
        <w:rPr>
          <w:rFonts w:ascii="Times New Roman" w:hAnsi="Times New Roman" w:cs="Times New Roman"/>
          <w:sz w:val="24"/>
        </w:rPr>
        <w:t>рентную среду</w:t>
      </w:r>
      <w:r w:rsidR="005E2C4B">
        <w:rPr>
          <w:rFonts w:ascii="Times New Roman" w:hAnsi="Times New Roman" w:cs="Times New Roman"/>
          <w:sz w:val="24"/>
        </w:rPr>
        <w:t>.</w:t>
      </w:r>
      <w:r w:rsidR="001B0567">
        <w:rPr>
          <w:rFonts w:ascii="Times New Roman" w:hAnsi="Times New Roman" w:cs="Times New Roman"/>
          <w:sz w:val="24"/>
        </w:rPr>
        <w:t xml:space="preserve"> </w:t>
      </w:r>
      <w:r w:rsidR="005E2C4B">
        <w:rPr>
          <w:rFonts w:ascii="Times New Roman" w:hAnsi="Times New Roman" w:cs="Times New Roman"/>
          <w:sz w:val="24"/>
        </w:rPr>
        <w:t xml:space="preserve">Такой метод является оценкой устойчивости развития </w:t>
      </w:r>
      <w:proofErr w:type="spellStart"/>
      <w:r w:rsidR="005E2C4B">
        <w:rPr>
          <w:rFonts w:ascii="Times New Roman" w:hAnsi="Times New Roman" w:cs="Times New Roman"/>
          <w:sz w:val="24"/>
        </w:rPr>
        <w:t>ценоза</w:t>
      </w:r>
      <w:proofErr w:type="spellEnd"/>
      <w:r w:rsidR="005E2C4B">
        <w:rPr>
          <w:rFonts w:ascii="Times New Roman" w:hAnsi="Times New Roman" w:cs="Times New Roman"/>
          <w:sz w:val="24"/>
        </w:rPr>
        <w:t>, отражающий неп</w:t>
      </w:r>
      <w:r w:rsidR="005E2C4B">
        <w:rPr>
          <w:rFonts w:ascii="Times New Roman" w:hAnsi="Times New Roman" w:cs="Times New Roman"/>
          <w:sz w:val="24"/>
        </w:rPr>
        <w:t>о</w:t>
      </w:r>
      <w:r w:rsidR="005E2C4B">
        <w:rPr>
          <w:rFonts w:ascii="Times New Roman" w:hAnsi="Times New Roman" w:cs="Times New Roman"/>
          <w:sz w:val="24"/>
        </w:rPr>
        <w:t xml:space="preserve">средственно сам конкурентный динамический механизм формирования структуры </w:t>
      </w:r>
      <w:proofErr w:type="spellStart"/>
      <w:r w:rsidR="005E2C4B">
        <w:rPr>
          <w:rFonts w:ascii="Times New Roman" w:hAnsi="Times New Roman" w:cs="Times New Roman"/>
          <w:sz w:val="24"/>
        </w:rPr>
        <w:t>ценоза</w:t>
      </w:r>
      <w:proofErr w:type="spellEnd"/>
      <w:r w:rsidR="005E2C4B">
        <w:rPr>
          <w:rFonts w:ascii="Times New Roman" w:hAnsi="Times New Roman" w:cs="Times New Roman"/>
          <w:sz w:val="24"/>
        </w:rPr>
        <w:t>,</w:t>
      </w:r>
      <w:r w:rsidR="0014442A" w:rsidRPr="0014442A">
        <w:rPr>
          <w:rFonts w:ascii="Times New Roman" w:hAnsi="Times New Roman" w:cs="Times New Roman"/>
          <w:sz w:val="24"/>
        </w:rPr>
        <w:t xml:space="preserve"> </w:t>
      </w:r>
      <w:r w:rsidR="0014442A">
        <w:rPr>
          <w:rFonts w:ascii="Times New Roman" w:hAnsi="Times New Roman" w:cs="Times New Roman"/>
          <w:sz w:val="24"/>
        </w:rPr>
        <w:t>кот</w:t>
      </w:r>
      <w:r w:rsidR="0014442A">
        <w:rPr>
          <w:rFonts w:ascii="Times New Roman" w:hAnsi="Times New Roman" w:cs="Times New Roman"/>
          <w:sz w:val="24"/>
        </w:rPr>
        <w:t>о</w:t>
      </w:r>
      <w:r w:rsidR="0014442A">
        <w:rPr>
          <w:rFonts w:ascii="Times New Roman" w:hAnsi="Times New Roman" w:cs="Times New Roman"/>
          <w:sz w:val="24"/>
        </w:rPr>
        <w:t>рый формализуется</w:t>
      </w:r>
      <w:r w:rsidR="0014442A" w:rsidRPr="00E04B91">
        <w:rPr>
          <w:rFonts w:ascii="Times New Roman" w:hAnsi="Times New Roman" w:cs="Times New Roman"/>
          <w:sz w:val="24"/>
        </w:rPr>
        <w:t xml:space="preserve"> </w:t>
      </w:r>
      <w:r w:rsidR="0014442A">
        <w:rPr>
          <w:rFonts w:ascii="Times New Roman" w:hAnsi="Times New Roman" w:cs="Times New Roman"/>
          <w:sz w:val="24"/>
        </w:rPr>
        <w:t xml:space="preserve">законом </w:t>
      </w:r>
      <w:r w:rsidR="0014442A" w:rsidRPr="00E04B91">
        <w:rPr>
          <w:rFonts w:ascii="Times New Roman" w:hAnsi="Times New Roman" w:cs="Times New Roman"/>
          <w:sz w:val="24"/>
          <w:lang w:val="en-US"/>
        </w:rPr>
        <w:t>S</w:t>
      </w:r>
      <w:r w:rsidR="0014442A" w:rsidRPr="00E04B91">
        <w:rPr>
          <w:rFonts w:ascii="Times New Roman" w:hAnsi="Times New Roman" w:cs="Times New Roman"/>
          <w:sz w:val="24"/>
        </w:rPr>
        <w:t>-распределени</w:t>
      </w:r>
      <w:r w:rsidR="0014442A">
        <w:rPr>
          <w:rFonts w:ascii="Times New Roman" w:hAnsi="Times New Roman" w:cs="Times New Roman"/>
          <w:sz w:val="24"/>
        </w:rPr>
        <w:t xml:space="preserve">я </w:t>
      </w:r>
      <w:r w:rsidR="0014442A" w:rsidRPr="00E04B91">
        <w:rPr>
          <w:rFonts w:ascii="Times New Roman" w:hAnsi="Times New Roman" w:cs="Times New Roman"/>
          <w:sz w:val="24"/>
        </w:rPr>
        <w:t xml:space="preserve"> –</w:t>
      </w:r>
      <w:r w:rsidR="0014442A">
        <w:rPr>
          <w:rFonts w:ascii="Times New Roman" w:hAnsi="Times New Roman" w:cs="Times New Roman"/>
          <w:sz w:val="24"/>
        </w:rPr>
        <w:t xml:space="preserve"> меняющимся циклически </w:t>
      </w:r>
      <w:r w:rsidR="0014442A" w:rsidRPr="00E04B91">
        <w:rPr>
          <w:rFonts w:ascii="Times New Roman" w:hAnsi="Times New Roman" w:cs="Times New Roman"/>
          <w:sz w:val="24"/>
        </w:rPr>
        <w:t>соотношением гиперб</w:t>
      </w:r>
      <w:r w:rsidR="0014442A" w:rsidRPr="00E04B91">
        <w:rPr>
          <w:rFonts w:ascii="Times New Roman" w:hAnsi="Times New Roman" w:cs="Times New Roman"/>
          <w:sz w:val="24"/>
        </w:rPr>
        <w:t>о</w:t>
      </w:r>
      <w:r w:rsidR="0014442A" w:rsidRPr="00E04B91">
        <w:rPr>
          <w:rFonts w:ascii="Times New Roman" w:hAnsi="Times New Roman" w:cs="Times New Roman"/>
          <w:sz w:val="24"/>
        </w:rPr>
        <w:t>лических хвостов распределений конкурентных скоростей преимуществ и отставания</w:t>
      </w:r>
      <w:r w:rsidR="00D85A37" w:rsidRPr="00E04B91">
        <w:rPr>
          <w:rFonts w:ascii="Times New Roman" w:hAnsi="Times New Roman" w:cs="Times New Roman"/>
          <w:sz w:val="24"/>
        </w:rPr>
        <w:t>.</w:t>
      </w:r>
      <w:r w:rsidR="001B0567">
        <w:rPr>
          <w:rFonts w:ascii="Times New Roman" w:hAnsi="Times New Roman" w:cs="Times New Roman"/>
          <w:sz w:val="24"/>
        </w:rPr>
        <w:t xml:space="preserve"> </w:t>
      </w:r>
      <w:r w:rsidR="009F2ED0">
        <w:rPr>
          <w:rFonts w:ascii="Times New Roman" w:hAnsi="Times New Roman" w:cs="Times New Roman"/>
          <w:sz w:val="24"/>
        </w:rPr>
        <w:t>Закон пр</w:t>
      </w:r>
      <w:r w:rsidR="009F2ED0">
        <w:rPr>
          <w:rFonts w:ascii="Times New Roman" w:hAnsi="Times New Roman" w:cs="Times New Roman"/>
          <w:sz w:val="24"/>
        </w:rPr>
        <w:t>о</w:t>
      </w:r>
      <w:r w:rsidR="009F2ED0">
        <w:rPr>
          <w:rFonts w:ascii="Times New Roman" w:hAnsi="Times New Roman" w:cs="Times New Roman"/>
          <w:sz w:val="24"/>
        </w:rPr>
        <w:t xml:space="preserve">верен на ежегодном </w:t>
      </w:r>
      <w:r w:rsidR="009F2ED0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3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9F2ED0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1A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ED0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лет)</w:t>
      </w:r>
      <w:r w:rsidR="009F2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рейтинге инвестиционного потенциала и риска российских реги</w:t>
      </w:r>
      <w:r w:rsidR="009F2ED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F2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</w:t>
      </w:r>
      <w:r w:rsidR="009F2ED0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журнала «</w:t>
      </w:r>
      <w:proofErr w:type="spellStart"/>
      <w:r w:rsidR="009F2ED0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Экперт</w:t>
      </w:r>
      <w:proofErr w:type="spellEnd"/>
      <w:r w:rsidR="009F2ED0"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3768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F2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параметры закона </w:t>
      </w:r>
      <w:r w:rsidR="009F2ED0" w:rsidRPr="00E04B91">
        <w:rPr>
          <w:rFonts w:ascii="Times New Roman" w:hAnsi="Times New Roman" w:cs="Times New Roman"/>
          <w:sz w:val="24"/>
          <w:lang w:val="en-US"/>
        </w:rPr>
        <w:t>S</w:t>
      </w:r>
      <w:r w:rsidR="009F2ED0" w:rsidRPr="00E04B91">
        <w:rPr>
          <w:rFonts w:ascii="Times New Roman" w:hAnsi="Times New Roman" w:cs="Times New Roman"/>
          <w:sz w:val="24"/>
        </w:rPr>
        <w:t>-распределени</w:t>
      </w:r>
      <w:r w:rsidR="009F2ED0">
        <w:rPr>
          <w:rFonts w:ascii="Times New Roman" w:hAnsi="Times New Roman" w:cs="Times New Roman"/>
          <w:sz w:val="24"/>
        </w:rPr>
        <w:t xml:space="preserve">я </w:t>
      </w:r>
      <w:r w:rsidR="009F2ED0" w:rsidRPr="00E04B91">
        <w:rPr>
          <w:rFonts w:ascii="Times New Roman" w:hAnsi="Times New Roman" w:cs="Times New Roman"/>
          <w:sz w:val="24"/>
        </w:rPr>
        <w:t xml:space="preserve"> </w:t>
      </w:r>
      <w:r w:rsidR="002F2205">
        <w:rPr>
          <w:rFonts w:ascii="Times New Roman" w:hAnsi="Times New Roman" w:cs="Times New Roman"/>
          <w:sz w:val="24"/>
        </w:rPr>
        <w:t>меняются в кризисы</w:t>
      </w:r>
      <w:r w:rsidR="009F2ED0">
        <w:rPr>
          <w:rFonts w:ascii="Times New Roman" w:hAnsi="Times New Roman" w:cs="Times New Roman"/>
          <w:sz w:val="24"/>
        </w:rPr>
        <w:t>, являясь индик</w:t>
      </w:r>
      <w:r w:rsidR="009F2ED0">
        <w:rPr>
          <w:rFonts w:ascii="Times New Roman" w:hAnsi="Times New Roman" w:cs="Times New Roman"/>
          <w:sz w:val="24"/>
        </w:rPr>
        <w:t>а</w:t>
      </w:r>
      <w:r w:rsidR="009F2ED0">
        <w:rPr>
          <w:rFonts w:ascii="Times New Roman" w:hAnsi="Times New Roman" w:cs="Times New Roman"/>
          <w:sz w:val="24"/>
        </w:rPr>
        <w:t>тором состояния экономики</w:t>
      </w:r>
      <w:r w:rsidR="00437689">
        <w:rPr>
          <w:rFonts w:ascii="Times New Roman" w:hAnsi="Times New Roman" w:cs="Times New Roman"/>
          <w:sz w:val="24"/>
        </w:rPr>
        <w:t xml:space="preserve"> между хаосом и устойчивостью</w:t>
      </w:r>
      <w:r w:rsidR="009F2ED0">
        <w:rPr>
          <w:rFonts w:ascii="Times New Roman" w:hAnsi="Times New Roman" w:cs="Times New Roman"/>
          <w:sz w:val="24"/>
        </w:rPr>
        <w:t>.</w:t>
      </w:r>
      <w:r w:rsidR="00EE2670">
        <w:rPr>
          <w:rFonts w:ascii="Times New Roman" w:hAnsi="Times New Roman" w:cs="Times New Roman"/>
          <w:sz w:val="24"/>
        </w:rPr>
        <w:t xml:space="preserve"> </w:t>
      </w:r>
    </w:p>
    <w:p w:rsidR="005A3CFF" w:rsidRPr="00C67F4A" w:rsidRDefault="005A3CFF" w:rsidP="00504935">
      <w:pPr>
        <w:shd w:val="clear" w:color="auto" w:fill="FFFFFF"/>
        <w:tabs>
          <w:tab w:val="left" w:pos="851"/>
        </w:tabs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Библиографические ссылки. </w:t>
      </w:r>
    </w:p>
    <w:p w:rsidR="005A3CFF" w:rsidRPr="00C67F4A" w:rsidRDefault="005A3CFF" w:rsidP="00504935">
      <w:pPr>
        <w:pStyle w:val="a7"/>
        <w:numPr>
          <w:ilvl w:val="0"/>
          <w:numId w:val="1"/>
        </w:numPr>
        <w:shd w:val="clear" w:color="auto" w:fill="FFFFFF"/>
        <w:tabs>
          <w:tab w:val="left" w:pos="284"/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F4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Кудрин Б.И.</w:t>
      </w:r>
      <w:r w:rsidR="00187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технических систем как сообществ изделий – </w:t>
      </w:r>
      <w:proofErr w:type="spellStart"/>
      <w:r w:rsidR="001871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техноценозов</w:t>
      </w:r>
      <w:proofErr w:type="spellEnd"/>
      <w:r w:rsidR="001871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Системные исследования. Методологические проблемы. Ежегодник. 1980. – М.: Наука, 1981. – С.236-254.</w:t>
      </w:r>
    </w:p>
    <w:p w:rsidR="00CB4445" w:rsidRPr="00CB4445" w:rsidRDefault="00CB4445" w:rsidP="00504935">
      <w:pPr>
        <w:pStyle w:val="a7"/>
        <w:numPr>
          <w:ilvl w:val="0"/>
          <w:numId w:val="1"/>
        </w:numPr>
        <w:shd w:val="clear" w:color="auto" w:fill="FFFFFF"/>
        <w:tabs>
          <w:tab w:val="left" w:pos="284"/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Фуфаев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В.В.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Экономические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ценозы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организаций.</w:t>
      </w:r>
      <w:r w:rsidR="00D854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D854DA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-Абакан: Центр системных исслед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ваний, 2006. – 86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CFF" w:rsidRPr="00F54521" w:rsidRDefault="005A3CFF" w:rsidP="00504935">
      <w:pPr>
        <w:pStyle w:val="a7"/>
        <w:numPr>
          <w:ilvl w:val="0"/>
          <w:numId w:val="1"/>
        </w:numPr>
        <w:shd w:val="clear" w:color="auto" w:fill="FFFFFF"/>
        <w:tabs>
          <w:tab w:val="left" w:pos="284"/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>Фуфаев</w:t>
      </w:r>
      <w:proofErr w:type="spellEnd"/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В.В. Структурно-топологический анализ динамики сообщества банков России</w:t>
      </w:r>
      <w:r w:rsidR="002F22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условиях финансового кризиса</w:t>
      </w:r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// </w:t>
      </w:r>
      <w:proofErr w:type="spellStart"/>
      <w:r w:rsidR="00824311" w:rsidRPr="005A3CFF">
        <w:rPr>
          <w:rFonts w:ascii="Times New Roman" w:hAnsi="Times New Roman" w:cs="Times New Roman"/>
          <w:color w:val="000000"/>
          <w:sz w:val="24"/>
          <w:szCs w:val="24"/>
        </w:rPr>
        <w:t>Технетика</w:t>
      </w:r>
      <w:proofErr w:type="spellEnd"/>
      <w:r w:rsidR="00824311" w:rsidRPr="005A3CF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824311" w:rsidRPr="005A3CFF">
        <w:rPr>
          <w:rFonts w:ascii="Times New Roman" w:hAnsi="Times New Roman" w:cs="Times New Roman"/>
          <w:color w:val="000000"/>
          <w:sz w:val="24"/>
          <w:szCs w:val="24"/>
        </w:rPr>
        <w:t>ценология</w:t>
      </w:r>
      <w:proofErr w:type="spellEnd"/>
      <w:r w:rsidR="00824311" w:rsidRPr="005A3CFF">
        <w:rPr>
          <w:rFonts w:ascii="Times New Roman" w:hAnsi="Times New Roman" w:cs="Times New Roman"/>
          <w:color w:val="000000"/>
          <w:sz w:val="24"/>
          <w:szCs w:val="24"/>
        </w:rPr>
        <w:t>: от теории к практике</w:t>
      </w:r>
      <w:r w:rsidR="009F2E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24311"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>Ценологические</w:t>
      </w:r>
      <w:proofErr w:type="spellEnd"/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исследования. </w:t>
      </w:r>
      <w:proofErr w:type="spellStart"/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>Вып</w:t>
      </w:r>
      <w:proofErr w:type="spellEnd"/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35. - М.: МОИП МГУ - </w:t>
      </w:r>
      <w:proofErr w:type="spellStart"/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>Технетика</w:t>
      </w:r>
      <w:proofErr w:type="spellEnd"/>
      <w:r w:rsidRPr="005A3CFF">
        <w:rPr>
          <w:rFonts w:ascii="Times New Roman" w:hAnsi="Times New Roman" w:cs="Times New Roman"/>
          <w:bCs/>
          <w:color w:val="000000"/>
          <w:sz w:val="24"/>
          <w:szCs w:val="24"/>
        </w:rPr>
        <w:t>. 2009. С. 139-147.</w:t>
      </w:r>
    </w:p>
    <w:p w:rsidR="00F54521" w:rsidRPr="00F54521" w:rsidRDefault="00F54521" w:rsidP="00F54521">
      <w:pPr>
        <w:shd w:val="clear" w:color="auto" w:fill="FFFFFF"/>
        <w:tabs>
          <w:tab w:val="left" w:pos="284"/>
          <w:tab w:val="left" w:pos="851"/>
        </w:tabs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E9D" w:rsidRDefault="00F54521" w:rsidP="00504935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E9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401.25pt" o:ole="">
            <v:imagedata r:id="rId5" o:title=""/>
          </v:shape>
          <o:OLEObject Type="Embed" ProgID="PowerPoint.Slide.12" ShapeID="_x0000_i1025" DrawAspect="Content" ObjectID="_1423768654" r:id="rId6"/>
        </w:object>
      </w:r>
    </w:p>
    <w:p w:rsidR="00133E9D" w:rsidRDefault="00F54521" w:rsidP="00504935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E9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8" w:dyaOrig="5401">
          <v:shape id="_x0000_i1026" type="#_x0000_t75" style="width:500.25pt;height:304.5pt" o:ole="">
            <v:imagedata r:id="rId7" o:title=""/>
          </v:shape>
          <o:OLEObject Type="Embed" ProgID="PowerPoint.Slide.12" ShapeID="_x0000_i1026" DrawAspect="Content" ObjectID="_1423768655" r:id="rId8"/>
        </w:object>
      </w:r>
    </w:p>
    <w:p w:rsidR="00F54521" w:rsidRDefault="00F54521" w:rsidP="00F54521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ОПУБЛИКОВАНО </w:t>
      </w:r>
      <w:proofErr w:type="spellStart"/>
      <w:r>
        <w:rPr>
          <w:rFonts w:ascii="Verdana" w:hAnsi="Verdana"/>
          <w:sz w:val="20"/>
          <w:szCs w:val="20"/>
        </w:rPr>
        <w:t>Фуфаев</w:t>
      </w:r>
      <w:proofErr w:type="spellEnd"/>
      <w:r>
        <w:rPr>
          <w:rFonts w:ascii="Verdana" w:hAnsi="Verdana"/>
          <w:sz w:val="20"/>
          <w:szCs w:val="20"/>
        </w:rPr>
        <w:t xml:space="preserve"> В.В. S-РАСПРЕДЕЛЕНИЕ РАНГОВОЙ КОНКУРЕНТОСПОСОБНОСТИ </w:t>
      </w:r>
      <w:proofErr w:type="gramStart"/>
      <w:r>
        <w:rPr>
          <w:rFonts w:ascii="Verdana" w:hAnsi="Verdana"/>
          <w:sz w:val="20"/>
          <w:szCs w:val="20"/>
        </w:rPr>
        <w:t>ЭКОНОМИЧЕСКИХ</w:t>
      </w:r>
      <w:proofErr w:type="gramEnd"/>
      <w:r>
        <w:rPr>
          <w:rFonts w:ascii="Verdana" w:hAnsi="Verdana"/>
          <w:sz w:val="20"/>
          <w:szCs w:val="20"/>
        </w:rPr>
        <w:t xml:space="preserve"> ЦЕНОЗОВ. // Современные проблемы науки и образования - 2013.-№6. (пр</w:t>
      </w:r>
      <w:r>
        <w:rPr>
          <w:rFonts w:ascii="Verdana" w:hAnsi="Verdana"/>
          <w:sz w:val="20"/>
          <w:szCs w:val="20"/>
        </w:rPr>
        <w:t>и</w:t>
      </w:r>
      <w:r>
        <w:rPr>
          <w:rFonts w:ascii="Verdana" w:hAnsi="Verdana"/>
          <w:sz w:val="20"/>
          <w:szCs w:val="20"/>
        </w:rPr>
        <w:t>ложение "Экономич</w:t>
      </w:r>
      <w:r>
        <w:rPr>
          <w:rFonts w:ascii="Verdana" w:hAnsi="Verdana"/>
          <w:sz w:val="20"/>
          <w:szCs w:val="20"/>
        </w:rPr>
        <w:t>е</w:t>
      </w:r>
      <w:r>
        <w:rPr>
          <w:rFonts w:ascii="Verdana" w:hAnsi="Verdana"/>
          <w:sz w:val="20"/>
          <w:szCs w:val="20"/>
        </w:rPr>
        <w:t xml:space="preserve">ские науки"). - C. </w:t>
      </w:r>
      <w:r>
        <w:rPr>
          <w:rFonts w:ascii="Verdana" w:hAnsi="Verdana"/>
          <w:b/>
          <w:bCs/>
          <w:sz w:val="20"/>
          <w:szCs w:val="20"/>
        </w:rPr>
        <w:t>7</w:t>
      </w:r>
    </w:p>
    <w:p w:rsidR="00133E9D" w:rsidRDefault="00133E9D" w:rsidP="00F54521">
      <w:pPr>
        <w:shd w:val="clear" w:color="auto" w:fill="FFFFFF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33E9D" w:rsidSect="00F54521">
      <w:pgSz w:w="11906" w:h="16838"/>
      <w:pgMar w:top="284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7708B"/>
    <w:multiLevelType w:val="multilevel"/>
    <w:tmpl w:val="A7D65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D11454"/>
    <w:multiLevelType w:val="hybridMultilevel"/>
    <w:tmpl w:val="3AECD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76AAB"/>
    <w:rsid w:val="00001C0E"/>
    <w:rsid w:val="00076987"/>
    <w:rsid w:val="000C233D"/>
    <w:rsid w:val="000C7949"/>
    <w:rsid w:val="00131A7B"/>
    <w:rsid w:val="00133E9D"/>
    <w:rsid w:val="0014442A"/>
    <w:rsid w:val="00166159"/>
    <w:rsid w:val="00176CE7"/>
    <w:rsid w:val="0018669A"/>
    <w:rsid w:val="001871A1"/>
    <w:rsid w:val="001A26AF"/>
    <w:rsid w:val="001A2DC7"/>
    <w:rsid w:val="001B0567"/>
    <w:rsid w:val="001B69D1"/>
    <w:rsid w:val="00212D0E"/>
    <w:rsid w:val="00250BB4"/>
    <w:rsid w:val="002541F3"/>
    <w:rsid w:val="00295E73"/>
    <w:rsid w:val="002F20E5"/>
    <w:rsid w:val="002F2205"/>
    <w:rsid w:val="00352779"/>
    <w:rsid w:val="00370B87"/>
    <w:rsid w:val="003B59A9"/>
    <w:rsid w:val="003D0DED"/>
    <w:rsid w:val="003E7063"/>
    <w:rsid w:val="003F3DCF"/>
    <w:rsid w:val="00437689"/>
    <w:rsid w:val="004768A5"/>
    <w:rsid w:val="004B2EA4"/>
    <w:rsid w:val="00504935"/>
    <w:rsid w:val="00504B32"/>
    <w:rsid w:val="00584373"/>
    <w:rsid w:val="005A3CFF"/>
    <w:rsid w:val="005C482D"/>
    <w:rsid w:val="005E0DC3"/>
    <w:rsid w:val="005E2C4B"/>
    <w:rsid w:val="005E6AB6"/>
    <w:rsid w:val="0062581B"/>
    <w:rsid w:val="00635659"/>
    <w:rsid w:val="00647D42"/>
    <w:rsid w:val="006C270D"/>
    <w:rsid w:val="006C6983"/>
    <w:rsid w:val="006E7DA5"/>
    <w:rsid w:val="00701961"/>
    <w:rsid w:val="007163E6"/>
    <w:rsid w:val="00724491"/>
    <w:rsid w:val="00736B02"/>
    <w:rsid w:val="0077490B"/>
    <w:rsid w:val="007A5154"/>
    <w:rsid w:val="007E6DC8"/>
    <w:rsid w:val="00824311"/>
    <w:rsid w:val="0084317D"/>
    <w:rsid w:val="00854516"/>
    <w:rsid w:val="00870AAE"/>
    <w:rsid w:val="00875A74"/>
    <w:rsid w:val="00875DBE"/>
    <w:rsid w:val="00876D58"/>
    <w:rsid w:val="00896379"/>
    <w:rsid w:val="008E7BB0"/>
    <w:rsid w:val="0097123B"/>
    <w:rsid w:val="00993A70"/>
    <w:rsid w:val="009A2124"/>
    <w:rsid w:val="009B1378"/>
    <w:rsid w:val="009B2DC6"/>
    <w:rsid w:val="009B528C"/>
    <w:rsid w:val="009D2026"/>
    <w:rsid w:val="009F2ED0"/>
    <w:rsid w:val="009F762B"/>
    <w:rsid w:val="00A403A7"/>
    <w:rsid w:val="00A97D87"/>
    <w:rsid w:val="00AA56F6"/>
    <w:rsid w:val="00AA72CE"/>
    <w:rsid w:val="00B070B3"/>
    <w:rsid w:val="00B07380"/>
    <w:rsid w:val="00B167A6"/>
    <w:rsid w:val="00B31B4D"/>
    <w:rsid w:val="00B33256"/>
    <w:rsid w:val="00B452D6"/>
    <w:rsid w:val="00B607BF"/>
    <w:rsid w:val="00C84225"/>
    <w:rsid w:val="00CB4445"/>
    <w:rsid w:val="00D14120"/>
    <w:rsid w:val="00D45A8C"/>
    <w:rsid w:val="00D56287"/>
    <w:rsid w:val="00D838BA"/>
    <w:rsid w:val="00D854DA"/>
    <w:rsid w:val="00D85A37"/>
    <w:rsid w:val="00DE2532"/>
    <w:rsid w:val="00E01292"/>
    <w:rsid w:val="00E04B91"/>
    <w:rsid w:val="00E04ED6"/>
    <w:rsid w:val="00E2659C"/>
    <w:rsid w:val="00E417E2"/>
    <w:rsid w:val="00E76AAB"/>
    <w:rsid w:val="00EB6669"/>
    <w:rsid w:val="00EE2670"/>
    <w:rsid w:val="00F06007"/>
    <w:rsid w:val="00F13B74"/>
    <w:rsid w:val="00F54521"/>
    <w:rsid w:val="00F908CF"/>
    <w:rsid w:val="00F90CC5"/>
    <w:rsid w:val="00F94753"/>
    <w:rsid w:val="00FE0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2E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B2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62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A3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7488">
          <w:marLeft w:val="0"/>
          <w:marRight w:val="0"/>
          <w:marTop w:val="0"/>
          <w:marBottom w:val="0"/>
          <w:divBdr>
            <w:top w:val="single" w:sz="6" w:space="8" w:color="008000"/>
            <w:left w:val="single" w:sz="6" w:space="15" w:color="008000"/>
            <w:bottom w:val="single" w:sz="6" w:space="8" w:color="008000"/>
            <w:right w:val="single" w:sz="6" w:space="15" w:color="008000"/>
          </w:divBdr>
        </w:div>
      </w:divsChild>
    </w:div>
    <w:div w:id="6138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2013-03-01T13:21:00Z</cp:lastPrinted>
  <dcterms:created xsi:type="dcterms:W3CDTF">2013-03-02T17:06:00Z</dcterms:created>
  <dcterms:modified xsi:type="dcterms:W3CDTF">2013-03-02T18:31:00Z</dcterms:modified>
</cp:coreProperties>
</file>